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9" w:rsidRDefault="00272EC9" w:rsidP="00272EC9">
      <w:pPr>
        <w:ind w:firstLine="709"/>
        <w:jc w:val="center"/>
        <w:rPr>
          <w:rStyle w:val="1"/>
          <w:rFonts w:eastAsiaTheme="minorHAnsi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ИНФОРМАЦИЯ ПО СТРОИТЕЛЬСТВУ ЖСК И СТАНДАРТНОГО ЖИЛЬЯ</w:t>
      </w:r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5C">
        <w:rPr>
          <w:rStyle w:val="1"/>
          <w:rFonts w:eastAsiaTheme="minorHAnsi"/>
          <w:sz w:val="24"/>
          <w:szCs w:val="24"/>
        </w:rPr>
        <w:t>Администрация муниципального образования «Подпорожский муниципальный район Ленинградской области» в целях реализации положений Градостроительного кодекса Российской Федерации и Федерального закона от 24.07.2018 г. № 161-ФЗ «О содействии развитию жилищного строительства», сообщает следующее.</w:t>
      </w:r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5C">
        <w:rPr>
          <w:rStyle w:val="1"/>
          <w:rFonts w:eastAsiaTheme="minorHAnsi"/>
          <w:sz w:val="24"/>
          <w:szCs w:val="24"/>
        </w:rPr>
        <w:t>На территории Ленинградской области принята необходимая нормативная правовая база, регулирующая создание жилищно-строительных кооперативов (далее - ЖСК), а также строительство стандартного жилья гражданами отдельных категорий, имеющими невысокий уровень дохода:</w:t>
      </w:r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5C">
        <w:rPr>
          <w:rStyle w:val="1"/>
          <w:rFonts w:eastAsiaTheme="minorHAnsi"/>
          <w:sz w:val="24"/>
          <w:szCs w:val="24"/>
        </w:rPr>
        <w:t xml:space="preserve"> Областной закон Ленинградской области от 18.10.2013 №71-оз «О правилах формирования списков граждан, имеющих право на приобретение стандартного жилья, и порядке их включения в такие списки» (далее </w:t>
      </w:r>
      <w:r w:rsidRPr="00FE1F5C">
        <w:rPr>
          <w:rStyle w:val="2"/>
          <w:rFonts w:eastAsiaTheme="minorHAnsi"/>
          <w:sz w:val="24"/>
          <w:szCs w:val="24"/>
        </w:rPr>
        <w:t xml:space="preserve">- </w:t>
      </w:r>
      <w:r w:rsidRPr="00FE1F5C">
        <w:rPr>
          <w:rStyle w:val="1"/>
          <w:rFonts w:eastAsiaTheme="minorHAnsi"/>
          <w:sz w:val="24"/>
          <w:szCs w:val="24"/>
        </w:rPr>
        <w:t>Областной закон №71-оз);</w:t>
      </w:r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5C"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FE1F5C">
        <w:rPr>
          <w:rStyle w:val="1"/>
          <w:rFonts w:eastAsiaTheme="minorHAnsi"/>
          <w:sz w:val="24"/>
          <w:szCs w:val="24"/>
        </w:rPr>
        <w:t xml:space="preserve">постановление Правительства Ленинградской области от </w:t>
      </w:r>
      <w:r w:rsidRPr="00FE1F5C">
        <w:rPr>
          <w:rFonts w:ascii="Times New Roman" w:hAnsi="Times New Roman" w:cs="Times New Roman"/>
          <w:sz w:val="24"/>
          <w:szCs w:val="24"/>
        </w:rPr>
        <w:t xml:space="preserve">5 </w:t>
      </w:r>
      <w:r w:rsidRPr="00FE1F5C">
        <w:rPr>
          <w:rStyle w:val="1"/>
          <w:rFonts w:eastAsiaTheme="minorHAnsi"/>
          <w:sz w:val="24"/>
          <w:szCs w:val="24"/>
        </w:rPr>
        <w:t xml:space="preserve">ноября 2015 года </w:t>
      </w:r>
      <w:r w:rsidRPr="00FE1F5C">
        <w:rPr>
          <w:rStyle w:val="1"/>
          <w:rFonts w:eastAsiaTheme="minorHAnsi"/>
          <w:sz w:val="24"/>
          <w:szCs w:val="24"/>
          <w:lang w:val="en-US" w:bidi="en-US"/>
        </w:rPr>
        <w:t>N</w:t>
      </w:r>
      <w:r w:rsidRPr="00FE1F5C">
        <w:rPr>
          <w:rStyle w:val="1"/>
          <w:rFonts w:eastAsiaTheme="minorHAnsi"/>
          <w:sz w:val="24"/>
          <w:szCs w:val="24"/>
          <w:lang w:bidi="en-US"/>
        </w:rPr>
        <w:t xml:space="preserve"> </w:t>
      </w:r>
      <w:r w:rsidRPr="00FE1F5C">
        <w:rPr>
          <w:rStyle w:val="1"/>
          <w:rFonts w:eastAsiaTheme="minorHAnsi"/>
          <w:sz w:val="24"/>
          <w:szCs w:val="24"/>
        </w:rPr>
        <w:t>416 «О некоторых вопросах приобретения стандартного жилья гражданами, имеющими право на приобретение стандартного жилья в Ленинградской области, построенного в соответствии с Градостроительным кодексом Российской Федерации на основании договоров об освоении территорий в целях строительства стандартного жилья или договоров о комплексном освоении территорий в целях строительства стандартного жилья» (далее Постановление №416);</w:t>
      </w:r>
      <w:proofErr w:type="gramEnd"/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F5C">
        <w:rPr>
          <w:rStyle w:val="1"/>
          <w:rFonts w:eastAsiaTheme="minorHAnsi"/>
          <w:sz w:val="24"/>
          <w:szCs w:val="24"/>
        </w:rPr>
        <w:t xml:space="preserve">постановление Правительства Ленинградской области от 22.11.2012 №362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трех и более детей, </w:t>
      </w:r>
      <w:r w:rsidRPr="00FE1F5C">
        <w:rPr>
          <w:rFonts w:ascii="Times New Roman" w:hAnsi="Times New Roman" w:cs="Times New Roman"/>
          <w:sz w:val="24"/>
          <w:szCs w:val="24"/>
        </w:rPr>
        <w:t xml:space="preserve">в </w:t>
      </w:r>
      <w:r w:rsidRPr="00FE1F5C">
        <w:rPr>
          <w:rStyle w:val="1"/>
          <w:rFonts w:eastAsiaTheme="minorHAnsi"/>
          <w:sz w:val="24"/>
          <w:szCs w:val="24"/>
        </w:rPr>
        <w:t>списки граждан, имеющих право быть принятыми в члены таких кооперативов, а также Правил</w:t>
      </w:r>
      <w:proofErr w:type="gramEnd"/>
      <w:r w:rsidRPr="00FE1F5C">
        <w:rPr>
          <w:rStyle w:val="1"/>
          <w:rFonts w:eastAsiaTheme="minorHAnsi"/>
          <w:sz w:val="24"/>
          <w:szCs w:val="24"/>
        </w:rPr>
        <w:t xml:space="preserve"> формирования списков граждан, имеющих право быть принятыми в члены жилищно-строительных кооперативов, создаваемых в соответствии с отдельными федеральными законами» (далее - Постановление №362).</w:t>
      </w:r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F5C">
        <w:rPr>
          <w:rStyle w:val="1"/>
          <w:rFonts w:eastAsiaTheme="minorHAnsi"/>
          <w:sz w:val="24"/>
          <w:szCs w:val="24"/>
        </w:rPr>
        <w:t>Право быть принятыми в члены жилищно-строительных кооперативов, создаваемых в соответствии с отдельными федеральными законами имеют граждане Российской Федерации, проживающие на территории Ленинградской области,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превышающей 15 квадратных метров на человека (не более 25 квадратных метров на одиноко проживающего гражданина) и доходы</w:t>
      </w:r>
      <w:proofErr w:type="gramEnd"/>
      <w:r w:rsidRPr="00FE1F5C"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FE1F5C">
        <w:rPr>
          <w:rStyle w:val="1"/>
          <w:rFonts w:eastAsiaTheme="minorHAnsi"/>
          <w:sz w:val="24"/>
          <w:szCs w:val="24"/>
        </w:rPr>
        <w:t xml:space="preserve">гражданина и каждого совместно проживающего с гражданином члена его семьи составляют не более 140% на человека (для одиноко проживающего гражданина </w:t>
      </w:r>
      <w:r w:rsidRPr="00FE1F5C">
        <w:rPr>
          <w:rStyle w:val="3"/>
          <w:rFonts w:eastAsiaTheme="minorHAnsi"/>
          <w:sz w:val="24"/>
          <w:szCs w:val="24"/>
        </w:rPr>
        <w:t xml:space="preserve">- </w:t>
      </w:r>
      <w:r w:rsidRPr="00FE1F5C">
        <w:rPr>
          <w:rStyle w:val="1"/>
          <w:rFonts w:eastAsiaTheme="minorHAnsi"/>
          <w:sz w:val="24"/>
          <w:szCs w:val="24"/>
        </w:rPr>
        <w:t>не более 170%) от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области, в том числе граждане, имеющие трех и более детей.</w:t>
      </w:r>
      <w:proofErr w:type="gramEnd"/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5C">
        <w:rPr>
          <w:rStyle w:val="1"/>
          <w:rFonts w:eastAsiaTheme="minorHAnsi"/>
          <w:sz w:val="24"/>
          <w:szCs w:val="24"/>
        </w:rPr>
        <w:t>Постановлением №362, Постановлением №416 и Областным законом № 71-оз предусмотрено формирование органами местного самоуправления поселений и городского округа списков граждан, имеющих право быть принятыми в члены жилищно-строительных кооперативов или принять участие в строительстве стандартного жилья.</w:t>
      </w:r>
    </w:p>
    <w:p w:rsidR="00FE1F5C" w:rsidRPr="00FE1F5C" w:rsidRDefault="00FE1F5C" w:rsidP="005D5A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5C">
        <w:rPr>
          <w:rStyle w:val="1"/>
          <w:rFonts w:eastAsiaTheme="minorHAnsi"/>
          <w:sz w:val="24"/>
          <w:szCs w:val="24"/>
        </w:rPr>
        <w:t>Реализация мероприятий по строительству ЖСК и стандартного жилья осуществляется на муни</w:t>
      </w:r>
      <w:bookmarkStart w:id="0" w:name="_GoBack"/>
      <w:bookmarkEnd w:id="0"/>
      <w:r w:rsidRPr="00FE1F5C">
        <w:rPr>
          <w:rStyle w:val="1"/>
          <w:rFonts w:eastAsiaTheme="minorHAnsi"/>
          <w:sz w:val="24"/>
          <w:szCs w:val="24"/>
        </w:rPr>
        <w:t>ципальных земельных участках, а также на федеральных земельных участках (при наличии).</w:t>
      </w:r>
    </w:p>
    <w:p w:rsidR="00FE1F5C" w:rsidRPr="00FE1F5C" w:rsidRDefault="00FE1F5C" w:rsidP="005D5A61">
      <w:pPr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FE1F5C">
        <w:rPr>
          <w:rStyle w:val="1"/>
          <w:rFonts w:eastAsiaTheme="minorHAnsi"/>
          <w:b/>
          <w:sz w:val="24"/>
          <w:szCs w:val="24"/>
        </w:rPr>
        <w:t>Строительство гражданами отдельных категорий жилых домов ЖСК и стандартного жилья осуществляется за свой счет</w:t>
      </w:r>
      <w:r w:rsidRPr="00FE1F5C">
        <w:rPr>
          <w:rStyle w:val="1"/>
          <w:rFonts w:eastAsiaTheme="minorHAnsi"/>
          <w:sz w:val="24"/>
          <w:szCs w:val="24"/>
        </w:rPr>
        <w:t>.</w:t>
      </w:r>
    </w:p>
    <w:sectPr w:rsidR="00FE1F5C" w:rsidRPr="00FE1F5C" w:rsidSect="00272EC9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0ABE"/>
    <w:multiLevelType w:val="multilevel"/>
    <w:tmpl w:val="B1C45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5C"/>
    <w:rsid w:val="00013619"/>
    <w:rsid w:val="000414DA"/>
    <w:rsid w:val="00044F28"/>
    <w:rsid w:val="000A62BF"/>
    <w:rsid w:val="000C4E1D"/>
    <w:rsid w:val="000D55BA"/>
    <w:rsid w:val="0013052C"/>
    <w:rsid w:val="00140B28"/>
    <w:rsid w:val="00176A9E"/>
    <w:rsid w:val="001F296E"/>
    <w:rsid w:val="002143DA"/>
    <w:rsid w:val="00272EC9"/>
    <w:rsid w:val="002B22F6"/>
    <w:rsid w:val="00305F6C"/>
    <w:rsid w:val="00357321"/>
    <w:rsid w:val="00396597"/>
    <w:rsid w:val="003C0713"/>
    <w:rsid w:val="005857D1"/>
    <w:rsid w:val="00590717"/>
    <w:rsid w:val="005A1EE1"/>
    <w:rsid w:val="005D5A61"/>
    <w:rsid w:val="00600B14"/>
    <w:rsid w:val="00627100"/>
    <w:rsid w:val="00685735"/>
    <w:rsid w:val="006D6E61"/>
    <w:rsid w:val="00723751"/>
    <w:rsid w:val="007D3B90"/>
    <w:rsid w:val="008D00BD"/>
    <w:rsid w:val="009019D0"/>
    <w:rsid w:val="00954324"/>
    <w:rsid w:val="00997BEB"/>
    <w:rsid w:val="009B76D0"/>
    <w:rsid w:val="009C4D06"/>
    <w:rsid w:val="009E3D6F"/>
    <w:rsid w:val="009F2FEB"/>
    <w:rsid w:val="00A12484"/>
    <w:rsid w:val="00A41D62"/>
    <w:rsid w:val="00A53C35"/>
    <w:rsid w:val="00AA0E8D"/>
    <w:rsid w:val="00AC1268"/>
    <w:rsid w:val="00B01533"/>
    <w:rsid w:val="00B23034"/>
    <w:rsid w:val="00C062D1"/>
    <w:rsid w:val="00C87D41"/>
    <w:rsid w:val="00CA706D"/>
    <w:rsid w:val="00D75F7D"/>
    <w:rsid w:val="00D82202"/>
    <w:rsid w:val="00D91B51"/>
    <w:rsid w:val="00DA3C91"/>
    <w:rsid w:val="00DC114A"/>
    <w:rsid w:val="00DC696A"/>
    <w:rsid w:val="00DE2FCD"/>
    <w:rsid w:val="00DE75CC"/>
    <w:rsid w:val="00E80C53"/>
    <w:rsid w:val="00E86F54"/>
    <w:rsid w:val="00EA7C88"/>
    <w:rsid w:val="00EB65B4"/>
    <w:rsid w:val="00ED29EF"/>
    <w:rsid w:val="00EF0C5B"/>
    <w:rsid w:val="00F11A05"/>
    <w:rsid w:val="00FA7629"/>
    <w:rsid w:val="00FE1F5C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E1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E1F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E1F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FE1F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E1F5C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E1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E1F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FE1F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FE1F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FE1F5C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2019-12-18T12:36:00Z</dcterms:created>
  <dcterms:modified xsi:type="dcterms:W3CDTF">2019-12-23T10:12:00Z</dcterms:modified>
</cp:coreProperties>
</file>