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CE" w:rsidRDefault="000371CE" w:rsidP="000371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отчёт комиссии по делам несовершеннолетних и защите их прав АМО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Подпорожский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области»</w:t>
      </w:r>
    </w:p>
    <w:p w:rsidR="000371CE" w:rsidRDefault="000371CE" w:rsidP="000371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 2019 года.</w:t>
      </w:r>
    </w:p>
    <w:p w:rsidR="000371CE" w:rsidRDefault="000371CE" w:rsidP="000371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1CE" w:rsidRPr="000371CE" w:rsidRDefault="000371CE" w:rsidP="00037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b/>
          <w:sz w:val="24"/>
          <w:szCs w:val="24"/>
        </w:rPr>
        <w:t>За  1 полугодие 2019 год комиссией проведено 14 заседаний, из них 2 выездных:</w:t>
      </w:r>
      <w:r w:rsidRPr="000371CE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«</w:t>
      </w:r>
      <w:proofErr w:type="spellStart"/>
      <w:r w:rsidRPr="000371CE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Pr="000371CE">
        <w:rPr>
          <w:rFonts w:ascii="Times New Roman" w:hAnsi="Times New Roman" w:cs="Times New Roman"/>
          <w:sz w:val="24"/>
          <w:szCs w:val="24"/>
        </w:rPr>
        <w:t xml:space="preserve"> городское поселение» и «Никольское городское поселение».</w:t>
      </w:r>
    </w:p>
    <w:p w:rsidR="000371CE" w:rsidRPr="000371CE" w:rsidRDefault="000371CE" w:rsidP="00037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1. Утверждение плана работы комиссии по делам несовершеннолетних и защите их прав АМО «</w:t>
      </w:r>
      <w:proofErr w:type="spellStart"/>
      <w:r w:rsidRPr="000371CE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0371CE">
        <w:rPr>
          <w:rFonts w:ascii="Times New Roman" w:hAnsi="Times New Roman" w:cs="Times New Roman"/>
          <w:sz w:val="24"/>
          <w:szCs w:val="24"/>
        </w:rPr>
        <w:t xml:space="preserve"> муниципальный район» на 2019 год. 10.01.2019г.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 xml:space="preserve">2. Анализ правонарушений и преступлений несовершеннолетних за 2018 год. Анализ преступлений, совершенных в отношении несовершеннолетних за 2018 год на территории </w:t>
      </w:r>
      <w:proofErr w:type="spellStart"/>
      <w:r w:rsidRPr="000371CE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Pr="000371CE">
        <w:rPr>
          <w:rFonts w:ascii="Times New Roman" w:hAnsi="Times New Roman" w:cs="Times New Roman"/>
          <w:sz w:val="24"/>
          <w:szCs w:val="24"/>
        </w:rPr>
        <w:t xml:space="preserve"> района. 24.01.2019г.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 деятельности общественных организаций и объединений для несовершеннолетних на территории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 07.02.2019г. 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4.Организация досуговой занятости  для детей и подростков на территории Никольского городского поселения. Работа общественных организаций  с несовершеннолетними в п</w:t>
      </w:r>
      <w:proofErr w:type="gram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икольский.14.02.2019</w:t>
      </w:r>
    </w:p>
    <w:p w:rsidR="000371CE" w:rsidRPr="000371CE" w:rsidRDefault="000371CE" w:rsidP="000371CE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5. Реализация прав детей с ограниченными возможностями здоровья и инвалидностью на получение доступного качественного и безопасного образования, на лечение, реабилитацию и организацию досуга.28.02.2019г.</w:t>
      </w:r>
    </w:p>
    <w:p w:rsidR="000371CE" w:rsidRPr="000371CE" w:rsidRDefault="000371CE" w:rsidP="000371CE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индивидуальной  профилактической работе ОДН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ОМВД по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Подпорожскому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району, УИИ и образовательных учреждений  с подростками, осужденными к мерам наказания, не связанным с лишением свободы и совершившими общественно-опасные деяния.</w:t>
      </w:r>
    </w:p>
    <w:p w:rsidR="000371CE" w:rsidRPr="000371CE" w:rsidRDefault="000371CE" w:rsidP="000371CE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этапа «Контингент» комплексной операции «Подросток» на территории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proofErr w:type="gram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71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371CE">
        <w:rPr>
          <w:rFonts w:ascii="Times New Roman" w:hAnsi="Times New Roman" w:cs="Times New Roman"/>
          <w:sz w:val="24"/>
          <w:szCs w:val="24"/>
        </w:rPr>
        <w:t xml:space="preserve">Отчеты несовершеннолетних, к которым </w:t>
      </w:r>
      <w:proofErr w:type="spellStart"/>
      <w:r w:rsidRPr="000371CE">
        <w:rPr>
          <w:rFonts w:ascii="Times New Roman" w:hAnsi="Times New Roman" w:cs="Times New Roman"/>
          <w:sz w:val="24"/>
          <w:szCs w:val="24"/>
        </w:rPr>
        <w:t>Подпорожским</w:t>
      </w:r>
      <w:proofErr w:type="spellEnd"/>
      <w:r w:rsidRPr="000371CE">
        <w:rPr>
          <w:rFonts w:ascii="Times New Roman" w:hAnsi="Times New Roman" w:cs="Times New Roman"/>
          <w:sz w:val="24"/>
          <w:szCs w:val="24"/>
        </w:rPr>
        <w:t xml:space="preserve"> городским судом применены принудительные меры воспитательного воздействия.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28.02.2019г.</w:t>
      </w:r>
    </w:p>
    <w:p w:rsidR="000371CE" w:rsidRPr="000371CE" w:rsidRDefault="000371CE" w:rsidP="000371C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7. Анализ детской заболеваемости  и смертности на территории МО «</w:t>
      </w:r>
      <w:proofErr w:type="spellStart"/>
      <w:r w:rsidRPr="000371CE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Pr="000371CE">
        <w:rPr>
          <w:rFonts w:ascii="Times New Roman" w:hAnsi="Times New Roman" w:cs="Times New Roman"/>
          <w:sz w:val="24"/>
          <w:szCs w:val="24"/>
        </w:rPr>
        <w:t xml:space="preserve"> муниципальный район» в 2018 году.14.03.2019г.</w:t>
      </w:r>
    </w:p>
    <w:p w:rsidR="000371CE" w:rsidRPr="000371CE" w:rsidRDefault="000371CE" w:rsidP="000371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8.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сохранности имущества детей-сирот и  детей, оставшихся без попечения родителей. Обеспечение детей-сирот жильем в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Подпорожском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районе.28.03.2019г.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 xml:space="preserve">9. Утверждение плана проведения </w:t>
      </w:r>
      <w:r w:rsidRPr="000371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71CE">
        <w:rPr>
          <w:rFonts w:ascii="Times New Roman" w:hAnsi="Times New Roman" w:cs="Times New Roman"/>
          <w:sz w:val="24"/>
          <w:szCs w:val="24"/>
        </w:rPr>
        <w:t xml:space="preserve"> этапа «Семья» комплексной профилактической операции «Подросток». 28.03.2019г.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10. Подведение итогов проведения этапа «Контингент» комплексной профилактической операции «Подросток». 28.03.2019г.</w:t>
      </w:r>
    </w:p>
    <w:p w:rsidR="000371CE" w:rsidRPr="000371CE" w:rsidRDefault="000371CE" w:rsidP="000371CE">
      <w:pPr>
        <w:pStyle w:val="a4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11.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в МБОУ «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Подпорожская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 №4» с учащимися и родителями, состоящими на учёте в ОМВД и КДН и ЗП.</w:t>
      </w:r>
    </w:p>
    <w:p w:rsidR="000371CE" w:rsidRPr="000371CE" w:rsidRDefault="000371CE" w:rsidP="0003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проводимой работе инспектором ОДН ОМВД России по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Подпорожскому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 среди учащихся и родителей МБОУ «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Подпорожская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 №4»</w:t>
      </w:r>
      <w:r w:rsidRPr="000371CE">
        <w:rPr>
          <w:rFonts w:ascii="Times New Roman" w:hAnsi="Times New Roman" w:cs="Times New Roman"/>
          <w:sz w:val="24"/>
          <w:szCs w:val="24"/>
        </w:rPr>
        <w:t>.11.04.2019г.</w:t>
      </w:r>
    </w:p>
    <w:p w:rsidR="000371CE" w:rsidRPr="000371CE" w:rsidRDefault="000371CE" w:rsidP="000371CE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 xml:space="preserve">12. 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досуговой деятельности на территории МО «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поселение». Работа общественных организаций несовершеннолетних на территории поселений. 18.04.2019г.</w:t>
      </w:r>
    </w:p>
    <w:p w:rsidR="000371CE" w:rsidRPr="000371CE" w:rsidRDefault="000371CE" w:rsidP="000371CE">
      <w:pPr>
        <w:pStyle w:val="31"/>
        <w:jc w:val="both"/>
        <w:rPr>
          <w:b w:val="0"/>
          <w:color w:val="000000" w:themeColor="text1"/>
          <w:szCs w:val="24"/>
        </w:rPr>
      </w:pPr>
      <w:r w:rsidRPr="000371CE">
        <w:rPr>
          <w:b w:val="0"/>
          <w:szCs w:val="24"/>
        </w:rPr>
        <w:t xml:space="preserve">13. </w:t>
      </w:r>
      <w:r w:rsidRPr="000371CE">
        <w:rPr>
          <w:b w:val="0"/>
          <w:color w:val="000000" w:themeColor="text1"/>
          <w:szCs w:val="24"/>
        </w:rPr>
        <w:t xml:space="preserve">О профилактической работе с семьями «риска» и работе по предупреждению жестокого обращения с детьми </w:t>
      </w:r>
      <w:r w:rsidRPr="000371CE">
        <w:rPr>
          <w:b w:val="0"/>
          <w:szCs w:val="24"/>
        </w:rPr>
        <w:t>ЛОГБУ «</w:t>
      </w:r>
      <w:proofErr w:type="spellStart"/>
      <w:r w:rsidRPr="000371CE">
        <w:rPr>
          <w:b w:val="0"/>
          <w:szCs w:val="24"/>
        </w:rPr>
        <w:t>Подпорожский</w:t>
      </w:r>
      <w:proofErr w:type="spellEnd"/>
      <w:r w:rsidRPr="000371CE">
        <w:rPr>
          <w:b w:val="0"/>
          <w:szCs w:val="24"/>
        </w:rPr>
        <w:t xml:space="preserve"> СРЦН «Семья» 25.04.2019г.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14.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Подведение итогов проведения этапа «Семья» комплексной операции «Подросток».14.05.2019г.</w:t>
      </w:r>
    </w:p>
    <w:p w:rsidR="000371CE" w:rsidRPr="000371CE" w:rsidRDefault="000371CE" w:rsidP="000371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плана проведения этапа «Лето» комплексной операции «Подросток»  </w:t>
      </w:r>
    </w:p>
    <w:p w:rsidR="000371CE" w:rsidRPr="000371CE" w:rsidRDefault="000371CE" w:rsidP="000371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летней занятости подростков, состоящих на учёте в ОДН ОМВД по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Подпорожскому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району.30.05.2019г.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 xml:space="preserve">16. 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работе </w:t>
      </w:r>
      <w:proofErr w:type="spell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ГКУ «  Центр занятости населения Ленинградской области» по временному и постоянному трудоустройству подростков в возрасте от 14 до 18 лет</w:t>
      </w:r>
      <w:r w:rsidRPr="000371CE">
        <w:rPr>
          <w:rFonts w:ascii="Times New Roman" w:hAnsi="Times New Roman" w:cs="Times New Roman"/>
          <w:sz w:val="24"/>
          <w:szCs w:val="24"/>
        </w:rPr>
        <w:t xml:space="preserve"> .13.06.2019г. 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17.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профилактической работе и оказанию медицинской помощи несовершеннолетним, состоящим на учёте за употребление спиртных напитков, наркотических и  токсических веществ.27.06.2019г..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21. Утверждение списка несовершеннолетних, направляемых в ГБОУ ЛО «Центр досуговых, оздоровительных и учебных программ «Молодежный»</w:t>
      </w:r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27.06.2019г.</w:t>
      </w:r>
    </w:p>
    <w:p w:rsidR="000371CE" w:rsidRPr="000371CE" w:rsidRDefault="000371CE" w:rsidP="000371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7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КДН и ЗП за истекший период 2019 года рассмотрено </w:t>
      </w:r>
      <w:r w:rsidRPr="00037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 несовершеннолетних, 99 родителей, 22 безнадзорный и 4 семьи, находящихся в социально-опасном положении.</w:t>
      </w:r>
      <w:proofErr w:type="gramEnd"/>
    </w:p>
    <w:p w:rsidR="000371CE" w:rsidRPr="000371CE" w:rsidRDefault="000371CE" w:rsidP="00037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 xml:space="preserve">За 1 полугодие 2019г. на комиссии по делам несовершеннолетних и защите их прав рассмотрено </w:t>
      </w:r>
      <w:r w:rsidRPr="000371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141</w:t>
      </w:r>
      <w:r w:rsidRPr="000371CE">
        <w:rPr>
          <w:rFonts w:ascii="Times New Roman" w:hAnsi="Times New Roman" w:cs="Times New Roman"/>
          <w:b/>
          <w:sz w:val="24"/>
          <w:szCs w:val="24"/>
        </w:rPr>
        <w:t xml:space="preserve"> протокол  об административных правонарушениях(+28 к АППГ)</w:t>
      </w:r>
    </w:p>
    <w:p w:rsidR="000371CE" w:rsidRPr="000371CE" w:rsidRDefault="000371CE" w:rsidP="0003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CE">
        <w:rPr>
          <w:rFonts w:ascii="Times New Roman" w:hAnsi="Times New Roman" w:cs="Times New Roman"/>
          <w:b/>
          <w:sz w:val="24"/>
          <w:szCs w:val="24"/>
        </w:rPr>
        <w:t xml:space="preserve">     На несовершеннолетних 25:</w:t>
      </w:r>
    </w:p>
    <w:p w:rsidR="000371CE" w:rsidRPr="000371CE" w:rsidRDefault="000371CE" w:rsidP="00037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3 – ст.20.21 КоАП РФ (+1 к АППГ)</w:t>
      </w:r>
    </w:p>
    <w:p w:rsidR="000371CE" w:rsidRPr="000371CE" w:rsidRDefault="000371CE" w:rsidP="00037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0 – ст.6.9 ч.1 КоАП РФ (-2 к АППГ)</w:t>
      </w:r>
    </w:p>
    <w:p w:rsidR="000371CE" w:rsidRPr="000371CE" w:rsidRDefault="000371CE" w:rsidP="00037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13 – ст.20.20 ч.1 КоАП РФ  (+10 к АППГ)</w:t>
      </w:r>
    </w:p>
    <w:p w:rsidR="000371CE" w:rsidRPr="000371CE" w:rsidRDefault="000371CE" w:rsidP="000371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1CE">
        <w:rPr>
          <w:sz w:val="24"/>
          <w:szCs w:val="24"/>
        </w:rPr>
        <w:t>2 -  ст.6.24 ч.1 КоАП РФ (0)</w:t>
      </w:r>
    </w:p>
    <w:p w:rsidR="000371CE" w:rsidRPr="000371CE" w:rsidRDefault="000371CE" w:rsidP="000371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1CE">
        <w:rPr>
          <w:sz w:val="24"/>
          <w:szCs w:val="24"/>
        </w:rPr>
        <w:t>2 -  ст.12.7</w:t>
      </w:r>
      <w:proofErr w:type="gramStart"/>
      <w:r w:rsidRPr="000371CE">
        <w:rPr>
          <w:sz w:val="24"/>
          <w:szCs w:val="24"/>
        </w:rPr>
        <w:t xml:space="preserve"> К</w:t>
      </w:r>
      <w:proofErr w:type="gramEnd"/>
      <w:r w:rsidRPr="000371CE">
        <w:rPr>
          <w:sz w:val="24"/>
          <w:szCs w:val="24"/>
        </w:rPr>
        <w:t>о АП РФ (+2)</w:t>
      </w:r>
    </w:p>
    <w:p w:rsidR="000371CE" w:rsidRPr="000371CE" w:rsidRDefault="000371CE" w:rsidP="000371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1CE">
        <w:rPr>
          <w:sz w:val="24"/>
          <w:szCs w:val="24"/>
        </w:rPr>
        <w:t>1- ст.12.18</w:t>
      </w:r>
      <w:proofErr w:type="gramStart"/>
      <w:r w:rsidRPr="000371CE">
        <w:rPr>
          <w:sz w:val="24"/>
          <w:szCs w:val="24"/>
        </w:rPr>
        <w:t xml:space="preserve"> К</w:t>
      </w:r>
      <w:proofErr w:type="gramEnd"/>
      <w:r w:rsidRPr="000371CE">
        <w:rPr>
          <w:sz w:val="24"/>
          <w:szCs w:val="24"/>
        </w:rPr>
        <w:t xml:space="preserve"> о АП РФ (+1 к АППГ)</w:t>
      </w:r>
    </w:p>
    <w:p w:rsidR="000371CE" w:rsidRPr="000371CE" w:rsidRDefault="000371CE" w:rsidP="000371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1CE">
        <w:rPr>
          <w:sz w:val="24"/>
          <w:szCs w:val="24"/>
        </w:rPr>
        <w:t>1- ст.12.37</w:t>
      </w:r>
      <w:proofErr w:type="gramStart"/>
      <w:r w:rsidRPr="000371CE">
        <w:rPr>
          <w:sz w:val="24"/>
          <w:szCs w:val="24"/>
        </w:rPr>
        <w:t xml:space="preserve"> К</w:t>
      </w:r>
      <w:proofErr w:type="gramEnd"/>
      <w:r w:rsidRPr="000371CE">
        <w:rPr>
          <w:sz w:val="24"/>
          <w:szCs w:val="24"/>
        </w:rPr>
        <w:t xml:space="preserve"> о АП РФ (+1 к АППГ)</w:t>
      </w:r>
    </w:p>
    <w:p w:rsidR="000371CE" w:rsidRPr="000371CE" w:rsidRDefault="000371CE" w:rsidP="000371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1CE">
        <w:rPr>
          <w:sz w:val="24"/>
          <w:szCs w:val="24"/>
        </w:rPr>
        <w:t xml:space="preserve">2 ст.20.1 К о АП РФ </w:t>
      </w:r>
      <w:proofErr w:type="gramStart"/>
      <w:r w:rsidRPr="000371CE">
        <w:rPr>
          <w:sz w:val="24"/>
          <w:szCs w:val="24"/>
        </w:rPr>
        <w:t xml:space="preserve">( </w:t>
      </w:r>
      <w:proofErr w:type="gramEnd"/>
      <w:r w:rsidRPr="000371CE">
        <w:rPr>
          <w:sz w:val="24"/>
          <w:szCs w:val="24"/>
        </w:rPr>
        <w:t>+2 к АППГ)</w:t>
      </w:r>
    </w:p>
    <w:p w:rsidR="000371CE" w:rsidRPr="000371CE" w:rsidRDefault="000371CE" w:rsidP="000371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71CE">
        <w:rPr>
          <w:sz w:val="24"/>
          <w:szCs w:val="24"/>
        </w:rPr>
        <w:t xml:space="preserve">1 ст.6.1.1 К о АП РФ </w:t>
      </w:r>
      <w:proofErr w:type="gramStart"/>
      <w:r w:rsidRPr="000371CE">
        <w:rPr>
          <w:sz w:val="24"/>
          <w:szCs w:val="24"/>
        </w:rPr>
        <w:t xml:space="preserve">( </w:t>
      </w:r>
      <w:proofErr w:type="gramEnd"/>
      <w:r w:rsidRPr="000371CE">
        <w:rPr>
          <w:sz w:val="24"/>
          <w:szCs w:val="24"/>
        </w:rPr>
        <w:t>+1 к АППГ)</w:t>
      </w:r>
    </w:p>
    <w:p w:rsidR="000371CE" w:rsidRPr="000371CE" w:rsidRDefault="000371CE" w:rsidP="000371C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CE">
        <w:rPr>
          <w:rFonts w:ascii="Times New Roman" w:hAnsi="Times New Roman" w:cs="Times New Roman"/>
          <w:b/>
          <w:sz w:val="24"/>
          <w:szCs w:val="24"/>
        </w:rPr>
        <w:t>На родителей 114:</w:t>
      </w:r>
    </w:p>
    <w:p w:rsidR="000371CE" w:rsidRPr="000371CE" w:rsidRDefault="000371CE" w:rsidP="00037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98 – ст.5.35 ч.1 КоАП РФ (+16 к АППГ)</w:t>
      </w:r>
    </w:p>
    <w:p w:rsidR="000371CE" w:rsidRPr="000371CE" w:rsidRDefault="000371CE" w:rsidP="00037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CE">
        <w:rPr>
          <w:rFonts w:ascii="Times New Roman" w:hAnsi="Times New Roman" w:cs="Times New Roman"/>
          <w:sz w:val="24"/>
          <w:szCs w:val="24"/>
        </w:rPr>
        <w:t>16 – ст.20.22 КоАП РФ (+5 к АППГ)</w:t>
      </w:r>
    </w:p>
    <w:p w:rsidR="000371CE" w:rsidRPr="000371CE" w:rsidRDefault="000371CE" w:rsidP="000371CE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0371CE">
        <w:rPr>
          <w:b/>
          <w:sz w:val="24"/>
          <w:szCs w:val="24"/>
        </w:rPr>
        <w:t xml:space="preserve">    Иные лица 1: </w:t>
      </w:r>
    </w:p>
    <w:p w:rsidR="000371CE" w:rsidRPr="000371CE" w:rsidRDefault="000371CE" w:rsidP="000371CE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71CE">
        <w:rPr>
          <w:sz w:val="24"/>
          <w:szCs w:val="24"/>
        </w:rPr>
        <w:t>2 - Ст.6.10 ч.1 КоАП РФ (+1 к АППГ)</w:t>
      </w:r>
    </w:p>
    <w:p w:rsidR="000371CE" w:rsidRPr="000371CE" w:rsidRDefault="000371CE" w:rsidP="0003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CE">
        <w:rPr>
          <w:rFonts w:ascii="Times New Roman" w:hAnsi="Times New Roman" w:cs="Times New Roman"/>
          <w:b/>
          <w:sz w:val="24"/>
          <w:szCs w:val="24"/>
        </w:rPr>
        <w:t xml:space="preserve">Анализ цифровой статистики по отдельным показателям работы комиссии по делам несовершеннолетних и защите их прав за 1 полугодие 2018 и 2019 </w:t>
      </w:r>
      <w:proofErr w:type="spellStart"/>
      <w:r w:rsidRPr="000371CE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0371CE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0371C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1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4531"/>
        <w:gridCol w:w="1265"/>
        <w:gridCol w:w="1265"/>
        <w:gridCol w:w="1265"/>
      </w:tblGrid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 / 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пол.</w:t>
            </w:r>
          </w:p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пол.</w:t>
            </w:r>
          </w:p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- </w:t>
            </w:r>
          </w:p>
          <w:p w:rsidR="000371CE" w:rsidRPr="000371CE" w:rsidRDefault="000371CE" w:rsidP="00B15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АППГ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заседаний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рассмотренных административных материалов 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-+28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на несовершеннолетних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+16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Ст.20.20 ч.1 КоАП РФ (распитие спиртных напитков)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+10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Ст.20.21 КоАП РФ ( в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состоянии опьянения)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ст.6.24 ч.1.2 КоАП РФ (курение)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Ст.6.9 ч.1 КоАП РФ (потребление наркотиков)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Ст.20.1 ч.1 КоАП РФ (мелкое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хул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Ст.6.1.1.КоАП РФ (побои)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Ст.12.7 К о АП РФ (управ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без прав)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Ст.12.18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предоставление преимуществ пешеходу)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Ст.12.37 К о АП Р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Ф(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т/с без страховки)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родителей или иных законных представителей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ст.5.35 ч.1 КоАП РФ (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по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+16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Ст.20.22 КоАП РФ (в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сост.опьянения</w:t>
            </w:r>
            <w:proofErr w:type="spell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н/л в возрасте до 16 лет)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+5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иных лиц</w:t>
            </w:r>
          </w:p>
          <w:p w:rsidR="000371CE" w:rsidRPr="000371CE" w:rsidRDefault="000371CE" w:rsidP="00B15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Ст.6.10 ч.1 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н/л в распитие 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Направлены несовершеннолетние в </w:t>
            </w:r>
            <w:proofErr w:type="gramStart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Школу закрытого типа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Изъято детей из семей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+2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Прекращено производств по делу об АП ст.24.5 КоАП РФ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Наложено штрафов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+29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сумму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71400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+23400 </w:t>
            </w:r>
          </w:p>
        </w:tc>
      </w:tr>
      <w:tr w:rsidR="000371CE" w:rsidRPr="000371CE" w:rsidTr="00B150FE"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Оплачено  в рублях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9300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23200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+13900</w:t>
            </w:r>
          </w:p>
        </w:tc>
      </w:tr>
      <w:tr w:rsidR="000371CE" w:rsidRPr="000371CE" w:rsidTr="00B150FE"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71CE" w:rsidRPr="000371CE" w:rsidRDefault="000371CE" w:rsidP="00B1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Оплачено в 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+14%</w:t>
            </w:r>
          </w:p>
        </w:tc>
      </w:tr>
      <w:tr w:rsidR="000371CE" w:rsidRPr="000371CE" w:rsidTr="00B150FE">
        <w:trPr>
          <w:trHeight w:val="3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Кол-во родителей, рассмотренных КДН и ЗП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- 6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Кол-во несовершеннолетних, рассмотренных КДН и ЗП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89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+10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Состоит на учёте </w:t>
            </w:r>
            <w:proofErr w:type="gramStart"/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безнадзорных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0371CE" w:rsidRPr="000371CE" w:rsidTr="00B150FE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Принято по личным вопросам граждан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1CE" w:rsidRPr="000371CE" w:rsidRDefault="000371CE" w:rsidP="00B150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3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-5</w:t>
            </w:r>
          </w:p>
        </w:tc>
      </w:tr>
    </w:tbl>
    <w:p w:rsidR="00AA0E8D" w:rsidRPr="000371CE" w:rsidRDefault="00AA0E8D">
      <w:pPr>
        <w:rPr>
          <w:rFonts w:ascii="Times New Roman" w:hAnsi="Times New Roman" w:cs="Times New Roman"/>
          <w:sz w:val="24"/>
          <w:szCs w:val="24"/>
        </w:rPr>
      </w:pPr>
    </w:p>
    <w:sectPr w:rsidR="00AA0E8D" w:rsidRPr="0003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27C"/>
    <w:multiLevelType w:val="hybridMultilevel"/>
    <w:tmpl w:val="0B9E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FF"/>
    <w:rsid w:val="000371CE"/>
    <w:rsid w:val="001B442D"/>
    <w:rsid w:val="005D40FF"/>
    <w:rsid w:val="00A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371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7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71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71CE"/>
    <w:rPr>
      <w:rFonts w:eastAsiaTheme="minorEastAsia"/>
      <w:lang w:eastAsia="ru-RU"/>
    </w:rPr>
  </w:style>
  <w:style w:type="paragraph" w:customStyle="1" w:styleId="31">
    <w:name w:val="Основной текст 31"/>
    <w:basedOn w:val="a"/>
    <w:uiPriority w:val="99"/>
    <w:rsid w:val="000371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371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7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71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71CE"/>
    <w:rPr>
      <w:rFonts w:eastAsiaTheme="minorEastAsia"/>
      <w:lang w:eastAsia="ru-RU"/>
    </w:rPr>
  </w:style>
  <w:style w:type="paragraph" w:customStyle="1" w:styleId="31">
    <w:name w:val="Основной текст 31"/>
    <w:basedOn w:val="a"/>
    <w:uiPriority w:val="99"/>
    <w:rsid w:val="000371C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2019-08-19T09:55:00Z</dcterms:created>
  <dcterms:modified xsi:type="dcterms:W3CDTF">2019-08-19T10:05:00Z</dcterms:modified>
</cp:coreProperties>
</file>