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43" w:rsidRPr="007D6E23" w:rsidRDefault="00481843" w:rsidP="00481843">
      <w:pPr>
        <w:widowControl w:val="0"/>
        <w:autoSpaceDE w:val="0"/>
        <w:autoSpaceDN w:val="0"/>
        <w:adjustRightInd w:val="0"/>
        <w:ind w:firstLine="851"/>
        <w:jc w:val="right"/>
        <w:rPr>
          <w:szCs w:val="28"/>
        </w:rPr>
      </w:pPr>
      <w:r w:rsidRPr="007D6E23">
        <w:rPr>
          <w:szCs w:val="28"/>
        </w:rPr>
        <w:t>Приложение</w:t>
      </w:r>
      <w:r w:rsidR="007D6E23" w:rsidRPr="007D6E23">
        <w:rPr>
          <w:szCs w:val="28"/>
        </w:rPr>
        <w:t xml:space="preserve"> №1</w:t>
      </w:r>
    </w:p>
    <w:p w:rsidR="00481843" w:rsidRPr="007D6E23" w:rsidRDefault="00481843" w:rsidP="00481843">
      <w:pPr>
        <w:jc w:val="right"/>
        <w:rPr>
          <w:szCs w:val="28"/>
        </w:rPr>
      </w:pPr>
      <w:r w:rsidRPr="007D6E23">
        <w:rPr>
          <w:szCs w:val="28"/>
        </w:rPr>
        <w:t>к информационному сообщению</w:t>
      </w:r>
    </w:p>
    <w:p w:rsidR="00481843" w:rsidRPr="007D6E23" w:rsidRDefault="00481843" w:rsidP="00481843">
      <w:pPr>
        <w:jc w:val="right"/>
        <w:rPr>
          <w:szCs w:val="28"/>
        </w:rPr>
      </w:pPr>
      <w:r w:rsidRPr="007D6E23">
        <w:rPr>
          <w:szCs w:val="28"/>
        </w:rPr>
        <w:t xml:space="preserve"> о проведении Конкурса </w:t>
      </w:r>
    </w:p>
    <w:p w:rsidR="00481843" w:rsidRPr="007D6E23" w:rsidRDefault="00481843" w:rsidP="00481843">
      <w:pPr>
        <w:jc w:val="right"/>
        <w:rPr>
          <w:szCs w:val="28"/>
        </w:rPr>
      </w:pPr>
      <w:r w:rsidRPr="007D6E23">
        <w:rPr>
          <w:szCs w:val="28"/>
        </w:rPr>
        <w:t>на замещение вакантной</w:t>
      </w:r>
    </w:p>
    <w:p w:rsidR="00481843" w:rsidRPr="007D6E23" w:rsidRDefault="00481843" w:rsidP="00481843">
      <w:pPr>
        <w:jc w:val="right"/>
        <w:rPr>
          <w:szCs w:val="28"/>
        </w:rPr>
      </w:pPr>
      <w:r w:rsidRPr="007D6E23">
        <w:rPr>
          <w:szCs w:val="28"/>
        </w:rPr>
        <w:t xml:space="preserve">должности руководителя </w:t>
      </w:r>
    </w:p>
    <w:p w:rsidR="00641DE2" w:rsidRPr="00641DE2" w:rsidRDefault="00641DE2" w:rsidP="00481843">
      <w:pPr>
        <w:jc w:val="right"/>
        <w:rPr>
          <w:bCs/>
          <w:color w:val="000000"/>
        </w:rPr>
      </w:pPr>
      <w:r w:rsidRPr="00641DE2">
        <w:t xml:space="preserve">МБУ </w:t>
      </w:r>
      <w:r w:rsidRPr="00641DE2">
        <w:rPr>
          <w:bCs/>
          <w:color w:val="000000"/>
        </w:rPr>
        <w:t>«Центр психолого-педагогической,</w:t>
      </w:r>
    </w:p>
    <w:p w:rsidR="00350B4C" w:rsidRPr="00641DE2" w:rsidRDefault="00641DE2" w:rsidP="00481843">
      <w:pPr>
        <w:jc w:val="right"/>
        <w:rPr>
          <w:bCs/>
          <w:color w:val="000000"/>
        </w:rPr>
      </w:pPr>
      <w:r w:rsidRPr="00641DE2">
        <w:rPr>
          <w:bCs/>
          <w:color w:val="000000"/>
        </w:rPr>
        <w:t xml:space="preserve"> медицинской и социальной помощи»</w:t>
      </w:r>
    </w:p>
    <w:p w:rsidR="00641DE2" w:rsidRPr="00641DE2" w:rsidRDefault="00641DE2" w:rsidP="00481843">
      <w:pPr>
        <w:jc w:val="right"/>
        <w:rPr>
          <w:sz w:val="22"/>
          <w:szCs w:val="28"/>
        </w:rPr>
      </w:pPr>
    </w:p>
    <w:p w:rsidR="00350B4C" w:rsidRPr="00676438" w:rsidRDefault="00350B4C" w:rsidP="00350B4C">
      <w:pPr>
        <w:jc w:val="center"/>
        <w:rPr>
          <w:b/>
          <w:sz w:val="28"/>
          <w:szCs w:val="28"/>
        </w:rPr>
      </w:pPr>
      <w:r w:rsidRPr="00676438">
        <w:rPr>
          <w:b/>
          <w:sz w:val="28"/>
          <w:szCs w:val="28"/>
        </w:rPr>
        <w:t>Образец заявления Кандидата</w:t>
      </w:r>
    </w:p>
    <w:p w:rsidR="00350B4C" w:rsidRPr="00676438" w:rsidRDefault="00350B4C" w:rsidP="00350B4C">
      <w:pPr>
        <w:tabs>
          <w:tab w:val="left" w:pos="4440"/>
        </w:tabs>
        <w:rPr>
          <w:sz w:val="28"/>
          <w:szCs w:val="28"/>
        </w:rPr>
      </w:pPr>
    </w:p>
    <w:p w:rsidR="00350B4C" w:rsidRPr="00676438" w:rsidRDefault="00350B4C" w:rsidP="00350B4C">
      <w:pPr>
        <w:jc w:val="right"/>
        <w:rPr>
          <w:sz w:val="28"/>
          <w:szCs w:val="28"/>
        </w:rPr>
      </w:pPr>
      <w:r w:rsidRPr="00676438">
        <w:rPr>
          <w:sz w:val="28"/>
          <w:szCs w:val="28"/>
        </w:rPr>
        <w:t xml:space="preserve">Главе Администрации МО </w:t>
      </w:r>
    </w:p>
    <w:p w:rsidR="00350B4C" w:rsidRPr="00676438" w:rsidRDefault="00350B4C" w:rsidP="00350B4C">
      <w:pPr>
        <w:jc w:val="right"/>
        <w:rPr>
          <w:sz w:val="28"/>
          <w:szCs w:val="28"/>
        </w:rPr>
      </w:pPr>
      <w:r w:rsidRPr="00676438">
        <w:rPr>
          <w:sz w:val="28"/>
          <w:szCs w:val="28"/>
        </w:rPr>
        <w:t xml:space="preserve">«Подпорожский муниципальный район» </w:t>
      </w:r>
    </w:p>
    <w:p w:rsidR="00350B4C" w:rsidRPr="00676438" w:rsidRDefault="00350B4C" w:rsidP="00350B4C">
      <w:pPr>
        <w:jc w:val="right"/>
        <w:rPr>
          <w:noProof/>
          <w:sz w:val="28"/>
          <w:szCs w:val="28"/>
        </w:rPr>
      </w:pPr>
      <w:r w:rsidRPr="00676438">
        <w:rPr>
          <w:sz w:val="28"/>
          <w:szCs w:val="28"/>
        </w:rPr>
        <w:t>_______________________________________</w:t>
      </w:r>
    </w:p>
    <w:p w:rsidR="00350B4C" w:rsidRPr="00676438" w:rsidRDefault="00350B4C" w:rsidP="00350B4C">
      <w:pPr>
        <w:jc w:val="right"/>
        <w:rPr>
          <w:sz w:val="28"/>
          <w:szCs w:val="28"/>
        </w:rPr>
      </w:pPr>
      <w:r w:rsidRPr="00676438">
        <w:rPr>
          <w:sz w:val="28"/>
          <w:szCs w:val="28"/>
        </w:rPr>
        <w:t>от_____________________________________</w:t>
      </w:r>
    </w:p>
    <w:p w:rsidR="00350B4C" w:rsidRPr="00F873E0" w:rsidRDefault="00350B4C" w:rsidP="00350B4C">
      <w:pPr>
        <w:jc w:val="center"/>
        <w:rPr>
          <w:sz w:val="20"/>
          <w:szCs w:val="20"/>
        </w:rPr>
      </w:pPr>
      <w:r w:rsidRPr="00F873E0">
        <w:rPr>
          <w:sz w:val="20"/>
          <w:szCs w:val="20"/>
        </w:rPr>
        <w:t xml:space="preserve">                                                               (ФИО год рождения, образование)</w:t>
      </w:r>
    </w:p>
    <w:p w:rsidR="00350B4C" w:rsidRPr="00676438" w:rsidRDefault="00350B4C" w:rsidP="00350B4C">
      <w:pPr>
        <w:jc w:val="right"/>
        <w:rPr>
          <w:sz w:val="28"/>
          <w:szCs w:val="28"/>
        </w:rPr>
      </w:pPr>
      <w:r w:rsidRPr="00676438">
        <w:rPr>
          <w:sz w:val="28"/>
          <w:szCs w:val="28"/>
        </w:rPr>
        <w:t>_______________________________________</w:t>
      </w:r>
    </w:p>
    <w:p w:rsidR="00350B4C" w:rsidRPr="00676438" w:rsidRDefault="00350B4C" w:rsidP="00350B4C">
      <w:pPr>
        <w:jc w:val="right"/>
        <w:rPr>
          <w:sz w:val="28"/>
          <w:szCs w:val="28"/>
        </w:rPr>
      </w:pPr>
      <w:r w:rsidRPr="00676438">
        <w:rPr>
          <w:sz w:val="28"/>
          <w:szCs w:val="28"/>
        </w:rPr>
        <w:t xml:space="preserve">проживающего (ей) по адресу:_____________ </w:t>
      </w:r>
    </w:p>
    <w:p w:rsidR="00350B4C" w:rsidRPr="00676438" w:rsidRDefault="00350B4C" w:rsidP="00350B4C">
      <w:pPr>
        <w:jc w:val="center"/>
        <w:rPr>
          <w:sz w:val="28"/>
          <w:szCs w:val="28"/>
        </w:rPr>
      </w:pPr>
      <w:r w:rsidRPr="00676438">
        <w:rPr>
          <w:sz w:val="28"/>
          <w:szCs w:val="28"/>
        </w:rPr>
        <w:t xml:space="preserve">                                                                                                                                                        (индекс, адрес) </w:t>
      </w:r>
    </w:p>
    <w:p w:rsidR="00350B4C" w:rsidRPr="00676438" w:rsidRDefault="00350B4C" w:rsidP="00350B4C">
      <w:pPr>
        <w:jc w:val="right"/>
        <w:rPr>
          <w:sz w:val="28"/>
          <w:szCs w:val="28"/>
        </w:rPr>
      </w:pPr>
      <w:r w:rsidRPr="00676438">
        <w:rPr>
          <w:sz w:val="28"/>
          <w:szCs w:val="28"/>
        </w:rPr>
        <w:t>_______________________________________</w:t>
      </w:r>
    </w:p>
    <w:p w:rsidR="00350B4C" w:rsidRPr="00676438" w:rsidRDefault="00350B4C" w:rsidP="00350B4C">
      <w:pPr>
        <w:jc w:val="right"/>
        <w:rPr>
          <w:sz w:val="28"/>
          <w:szCs w:val="28"/>
        </w:rPr>
      </w:pPr>
      <w:r w:rsidRPr="00676438">
        <w:rPr>
          <w:sz w:val="28"/>
          <w:szCs w:val="28"/>
        </w:rPr>
        <w:t>_______________________________________</w:t>
      </w:r>
    </w:p>
    <w:p w:rsidR="00350B4C" w:rsidRPr="00676438" w:rsidRDefault="00350B4C" w:rsidP="00350B4C">
      <w:pPr>
        <w:jc w:val="right"/>
        <w:rPr>
          <w:sz w:val="28"/>
          <w:szCs w:val="28"/>
        </w:rPr>
      </w:pPr>
      <w:r w:rsidRPr="00676438">
        <w:rPr>
          <w:sz w:val="28"/>
          <w:szCs w:val="28"/>
        </w:rPr>
        <w:t>_______________________________________</w:t>
      </w:r>
    </w:p>
    <w:p w:rsidR="00350B4C" w:rsidRPr="00676438" w:rsidRDefault="00350B4C" w:rsidP="00350B4C">
      <w:pPr>
        <w:jc w:val="right"/>
        <w:rPr>
          <w:sz w:val="28"/>
          <w:szCs w:val="28"/>
        </w:rPr>
      </w:pPr>
      <w:r w:rsidRPr="00676438">
        <w:rPr>
          <w:sz w:val="28"/>
          <w:szCs w:val="28"/>
        </w:rPr>
        <w:t xml:space="preserve">                                    тел.:____________________________________</w:t>
      </w:r>
    </w:p>
    <w:p w:rsidR="00350B4C" w:rsidRPr="00F873E0" w:rsidRDefault="00350B4C" w:rsidP="00350B4C">
      <w:pPr>
        <w:jc w:val="center"/>
        <w:rPr>
          <w:sz w:val="20"/>
          <w:szCs w:val="20"/>
        </w:rPr>
      </w:pPr>
      <w:r w:rsidRPr="00F873E0">
        <w:rPr>
          <w:sz w:val="20"/>
          <w:szCs w:val="20"/>
        </w:rPr>
        <w:t xml:space="preserve">                                                                                 (моб., дом., раб.)</w:t>
      </w:r>
    </w:p>
    <w:p w:rsidR="00350B4C" w:rsidRPr="00676438" w:rsidRDefault="00350B4C" w:rsidP="00350B4C">
      <w:pPr>
        <w:jc w:val="center"/>
        <w:rPr>
          <w:sz w:val="28"/>
          <w:szCs w:val="28"/>
        </w:rPr>
      </w:pPr>
    </w:p>
    <w:p w:rsidR="00350B4C" w:rsidRPr="00676438" w:rsidRDefault="00350B4C" w:rsidP="00350B4C">
      <w:pPr>
        <w:jc w:val="center"/>
        <w:rPr>
          <w:sz w:val="28"/>
          <w:szCs w:val="28"/>
        </w:rPr>
      </w:pPr>
      <w:r w:rsidRPr="00676438">
        <w:rPr>
          <w:sz w:val="28"/>
          <w:szCs w:val="28"/>
        </w:rPr>
        <w:t>Заявление</w:t>
      </w:r>
    </w:p>
    <w:p w:rsidR="00350B4C" w:rsidRPr="00676438" w:rsidRDefault="00350B4C" w:rsidP="00350B4C">
      <w:pPr>
        <w:jc w:val="center"/>
        <w:rPr>
          <w:sz w:val="28"/>
          <w:szCs w:val="28"/>
        </w:rPr>
      </w:pPr>
    </w:p>
    <w:p w:rsidR="00350B4C" w:rsidRPr="00676438" w:rsidRDefault="00350B4C" w:rsidP="00350B4C">
      <w:pPr>
        <w:ind w:firstLine="851"/>
        <w:jc w:val="both"/>
        <w:rPr>
          <w:sz w:val="28"/>
          <w:szCs w:val="28"/>
        </w:rPr>
      </w:pPr>
      <w:r w:rsidRPr="00676438">
        <w:rPr>
          <w:sz w:val="28"/>
          <w:szCs w:val="28"/>
        </w:rPr>
        <w:t xml:space="preserve">Прошу допустить мою кандидатуру для участия в конкурсе на </w:t>
      </w:r>
      <w:r w:rsidRPr="00676438">
        <w:rPr>
          <w:noProof/>
          <w:sz w:val="28"/>
          <w:szCs w:val="28"/>
        </w:rPr>
        <w:drawing>
          <wp:inline distT="0" distB="0" distL="0" distR="0">
            <wp:extent cx="8890" cy="8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76438">
        <w:rPr>
          <w:sz w:val="28"/>
          <w:szCs w:val="28"/>
        </w:rPr>
        <w:t>замещение вакантной должности руководителя муниципального учреждения, осуществляющего образовательную деятельность на территории Подпорожского муниципального района ____________________ __________________________________________________________________</w:t>
      </w:r>
    </w:p>
    <w:p w:rsidR="00350B4C" w:rsidRPr="00676438" w:rsidRDefault="00350B4C" w:rsidP="00350B4C">
      <w:pPr>
        <w:ind w:firstLine="851"/>
        <w:jc w:val="center"/>
        <w:rPr>
          <w:sz w:val="28"/>
          <w:szCs w:val="28"/>
        </w:rPr>
      </w:pPr>
      <w:r w:rsidRPr="00676438">
        <w:rPr>
          <w:sz w:val="28"/>
          <w:szCs w:val="28"/>
        </w:rPr>
        <w:t>(наименование Учреждения)</w:t>
      </w:r>
    </w:p>
    <w:p w:rsidR="00350B4C" w:rsidRPr="00676438" w:rsidRDefault="00350B4C" w:rsidP="00350B4C">
      <w:pPr>
        <w:ind w:firstLine="851"/>
        <w:jc w:val="both"/>
        <w:rPr>
          <w:sz w:val="28"/>
          <w:szCs w:val="28"/>
        </w:rPr>
      </w:pPr>
      <w:r w:rsidRPr="00676438">
        <w:rPr>
          <w:sz w:val="28"/>
          <w:szCs w:val="28"/>
        </w:rPr>
        <w:t>С Положением о порядке проведения Конкурса на замещение вакантной должности руководителя муниципального учреждения, осуществляющего образовательную деятельность на территории Подпорожского муниципального района, а также с квалификационными требованиями, предъявляемыми к вакантной должности, ознакомлен</w:t>
      </w:r>
      <w:r w:rsidR="008F6710">
        <w:rPr>
          <w:sz w:val="28"/>
          <w:szCs w:val="28"/>
        </w:rPr>
        <w:t xml:space="preserve"> </w:t>
      </w:r>
      <w:r w:rsidRPr="00676438">
        <w:rPr>
          <w:sz w:val="28"/>
          <w:szCs w:val="28"/>
        </w:rPr>
        <w:t>(а).</w:t>
      </w:r>
    </w:p>
    <w:p w:rsidR="00350B4C" w:rsidRPr="00676438" w:rsidRDefault="00350B4C" w:rsidP="00350B4C">
      <w:pPr>
        <w:jc w:val="both"/>
        <w:rPr>
          <w:sz w:val="28"/>
          <w:szCs w:val="28"/>
        </w:rPr>
      </w:pPr>
    </w:p>
    <w:p w:rsidR="00350B4C" w:rsidRPr="00676438" w:rsidRDefault="00350B4C" w:rsidP="00350B4C">
      <w:pPr>
        <w:jc w:val="both"/>
        <w:rPr>
          <w:sz w:val="28"/>
          <w:szCs w:val="28"/>
        </w:rPr>
      </w:pPr>
      <w:r w:rsidRPr="00676438">
        <w:rPr>
          <w:sz w:val="28"/>
          <w:szCs w:val="28"/>
        </w:rPr>
        <w:t xml:space="preserve">                 К заявлению прилагаю:</w:t>
      </w:r>
    </w:p>
    <w:p w:rsidR="00350B4C" w:rsidRPr="00676438" w:rsidRDefault="00350B4C" w:rsidP="00350B4C">
      <w:pPr>
        <w:jc w:val="both"/>
        <w:rPr>
          <w:sz w:val="28"/>
          <w:szCs w:val="28"/>
        </w:rPr>
      </w:pPr>
      <w:r w:rsidRPr="00676438">
        <w:rPr>
          <w:sz w:val="28"/>
          <w:szCs w:val="28"/>
        </w:rPr>
        <w:t>1._______________________________________________________________</w:t>
      </w:r>
    </w:p>
    <w:p w:rsidR="00350B4C" w:rsidRPr="00676438" w:rsidRDefault="00350B4C" w:rsidP="00350B4C">
      <w:pPr>
        <w:jc w:val="both"/>
        <w:rPr>
          <w:sz w:val="28"/>
          <w:szCs w:val="28"/>
        </w:rPr>
      </w:pPr>
      <w:r w:rsidRPr="00676438">
        <w:rPr>
          <w:sz w:val="28"/>
          <w:szCs w:val="28"/>
        </w:rPr>
        <w:t>2._________________________________________________________________</w:t>
      </w:r>
    </w:p>
    <w:p w:rsidR="00350B4C" w:rsidRPr="00676438" w:rsidRDefault="00350B4C" w:rsidP="007D6E23">
      <w:pPr>
        <w:jc w:val="both"/>
        <w:rPr>
          <w:sz w:val="28"/>
          <w:szCs w:val="28"/>
        </w:rPr>
      </w:pPr>
      <w:r w:rsidRPr="00676438">
        <w:rPr>
          <w:sz w:val="28"/>
          <w:szCs w:val="28"/>
        </w:rPr>
        <w:t>3._________________________________________________________________</w:t>
      </w:r>
    </w:p>
    <w:p w:rsidR="00350B4C" w:rsidRPr="00676438" w:rsidRDefault="00350B4C" w:rsidP="00350B4C">
      <w:pPr>
        <w:tabs>
          <w:tab w:val="right" w:pos="10348"/>
        </w:tabs>
        <w:rPr>
          <w:sz w:val="28"/>
          <w:szCs w:val="28"/>
        </w:rPr>
      </w:pPr>
      <w:r w:rsidRPr="00676438">
        <w:rPr>
          <w:sz w:val="28"/>
          <w:szCs w:val="28"/>
        </w:rPr>
        <w:t>_____________        ______________________      ________________________</w:t>
      </w:r>
    </w:p>
    <w:p w:rsidR="00350B4C" w:rsidRPr="00F873E0" w:rsidRDefault="00350B4C" w:rsidP="00350B4C">
      <w:pPr>
        <w:tabs>
          <w:tab w:val="left" w:pos="4260"/>
        </w:tabs>
        <w:rPr>
          <w:sz w:val="20"/>
          <w:szCs w:val="20"/>
        </w:rPr>
      </w:pPr>
      <w:r w:rsidRPr="00F873E0">
        <w:rPr>
          <w:sz w:val="20"/>
          <w:szCs w:val="20"/>
        </w:rPr>
        <w:t xml:space="preserve"> (дата)                                   (подпись)                                        (ФИО)</w:t>
      </w:r>
    </w:p>
    <w:p w:rsidR="00350B4C" w:rsidRDefault="00350B4C" w:rsidP="00481843">
      <w:pPr>
        <w:jc w:val="right"/>
        <w:rPr>
          <w:sz w:val="28"/>
          <w:szCs w:val="28"/>
        </w:rPr>
      </w:pPr>
    </w:p>
    <w:p w:rsidR="00D14393" w:rsidRDefault="00D14393" w:rsidP="007D6E23">
      <w:pPr>
        <w:jc w:val="right"/>
        <w:rPr>
          <w:szCs w:val="28"/>
        </w:rPr>
      </w:pPr>
    </w:p>
    <w:p w:rsidR="00D14393" w:rsidRDefault="00D14393" w:rsidP="007D6E23">
      <w:pPr>
        <w:jc w:val="right"/>
        <w:rPr>
          <w:szCs w:val="28"/>
        </w:rPr>
      </w:pPr>
    </w:p>
    <w:p w:rsidR="007D6E23" w:rsidRPr="007D6E23" w:rsidRDefault="007D6E23" w:rsidP="007D6E23">
      <w:pPr>
        <w:jc w:val="right"/>
        <w:rPr>
          <w:szCs w:val="28"/>
        </w:rPr>
      </w:pPr>
      <w:r w:rsidRPr="007D6E23">
        <w:rPr>
          <w:szCs w:val="28"/>
        </w:rPr>
        <w:lastRenderedPageBreak/>
        <w:t>Приложение №2</w:t>
      </w:r>
    </w:p>
    <w:p w:rsidR="007D6E23" w:rsidRPr="007D6E23" w:rsidRDefault="007D6E23" w:rsidP="007D6E23">
      <w:pPr>
        <w:jc w:val="right"/>
        <w:rPr>
          <w:szCs w:val="28"/>
        </w:rPr>
      </w:pPr>
      <w:r w:rsidRPr="007D6E23">
        <w:rPr>
          <w:szCs w:val="28"/>
        </w:rPr>
        <w:t>к информационному сообщению</w:t>
      </w:r>
    </w:p>
    <w:p w:rsidR="007D6E23" w:rsidRPr="007D6E23" w:rsidRDefault="007D6E23" w:rsidP="007D6E23">
      <w:pPr>
        <w:jc w:val="right"/>
        <w:rPr>
          <w:szCs w:val="28"/>
        </w:rPr>
      </w:pPr>
      <w:r w:rsidRPr="007D6E23">
        <w:rPr>
          <w:szCs w:val="28"/>
        </w:rPr>
        <w:t xml:space="preserve"> о проведении Конкурса </w:t>
      </w:r>
    </w:p>
    <w:p w:rsidR="007D6E23" w:rsidRPr="007D6E23" w:rsidRDefault="007D6E23" w:rsidP="007D6E23">
      <w:pPr>
        <w:jc w:val="right"/>
        <w:rPr>
          <w:szCs w:val="28"/>
        </w:rPr>
      </w:pPr>
      <w:r w:rsidRPr="007D6E23">
        <w:rPr>
          <w:szCs w:val="28"/>
        </w:rPr>
        <w:t>на замещение вакантной</w:t>
      </w:r>
    </w:p>
    <w:p w:rsidR="007D6E23" w:rsidRPr="007D6E23" w:rsidRDefault="007D6E23" w:rsidP="007D6E23">
      <w:pPr>
        <w:jc w:val="right"/>
        <w:rPr>
          <w:szCs w:val="28"/>
        </w:rPr>
      </w:pPr>
      <w:r w:rsidRPr="007D6E23">
        <w:rPr>
          <w:szCs w:val="28"/>
        </w:rPr>
        <w:t xml:space="preserve">должности руководителя </w:t>
      </w:r>
    </w:p>
    <w:p w:rsidR="00967533" w:rsidRDefault="007D6E23" w:rsidP="00967533">
      <w:pPr>
        <w:jc w:val="right"/>
        <w:rPr>
          <w:bCs/>
        </w:rPr>
      </w:pPr>
      <w:r w:rsidRPr="00967533">
        <w:t>МБУ «</w:t>
      </w:r>
      <w:r w:rsidR="00967533" w:rsidRPr="00967533">
        <w:rPr>
          <w:bCs/>
        </w:rPr>
        <w:t xml:space="preserve">Центр психолого-педагогической, </w:t>
      </w:r>
    </w:p>
    <w:p w:rsidR="00967533" w:rsidRPr="00967533" w:rsidRDefault="00967533" w:rsidP="00967533">
      <w:pPr>
        <w:jc w:val="right"/>
        <w:rPr>
          <w:bCs/>
        </w:rPr>
      </w:pPr>
      <w:r w:rsidRPr="00967533">
        <w:rPr>
          <w:bCs/>
        </w:rPr>
        <w:t>медицинской и социальной помощи»</w:t>
      </w:r>
    </w:p>
    <w:p w:rsidR="007D6E23" w:rsidRDefault="007D6E23" w:rsidP="007D6E23">
      <w:pPr>
        <w:jc w:val="right"/>
        <w:rPr>
          <w:sz w:val="28"/>
          <w:szCs w:val="28"/>
        </w:rPr>
      </w:pPr>
    </w:p>
    <w:p w:rsidR="0064679B" w:rsidRDefault="0064679B" w:rsidP="007D6E23">
      <w:pPr>
        <w:jc w:val="right"/>
        <w:rPr>
          <w:sz w:val="28"/>
          <w:szCs w:val="28"/>
        </w:rPr>
      </w:pPr>
      <w:r>
        <w:rPr>
          <w:sz w:val="28"/>
          <w:szCs w:val="28"/>
        </w:rPr>
        <w:t>ПРОЕКТ</w:t>
      </w:r>
    </w:p>
    <w:p w:rsidR="007D6E23" w:rsidRPr="00967533" w:rsidRDefault="007D6E23" w:rsidP="007D6E23">
      <w:pPr>
        <w:jc w:val="center"/>
        <w:rPr>
          <w:b/>
          <w:sz w:val="28"/>
          <w:szCs w:val="28"/>
        </w:rPr>
      </w:pPr>
      <w:r w:rsidRPr="00967533">
        <w:rPr>
          <w:b/>
          <w:sz w:val="28"/>
          <w:szCs w:val="28"/>
        </w:rPr>
        <w:t xml:space="preserve">Трудовой договор </w:t>
      </w:r>
    </w:p>
    <w:p w:rsidR="00967533" w:rsidRDefault="007D6E23" w:rsidP="00967533">
      <w:pPr>
        <w:jc w:val="center"/>
        <w:rPr>
          <w:b/>
          <w:sz w:val="28"/>
          <w:szCs w:val="28"/>
        </w:rPr>
      </w:pPr>
      <w:r w:rsidRPr="00967533">
        <w:rPr>
          <w:b/>
          <w:sz w:val="28"/>
          <w:szCs w:val="28"/>
        </w:rPr>
        <w:t xml:space="preserve">с руководителем </w:t>
      </w:r>
      <w:r w:rsidR="00967533" w:rsidRPr="00967533">
        <w:rPr>
          <w:b/>
          <w:sz w:val="28"/>
          <w:szCs w:val="28"/>
        </w:rPr>
        <w:t xml:space="preserve">Муниципального бюджетного учреждения </w:t>
      </w:r>
    </w:p>
    <w:p w:rsidR="007D6E23" w:rsidRDefault="00967533" w:rsidP="00967533">
      <w:pPr>
        <w:jc w:val="center"/>
        <w:rPr>
          <w:b/>
          <w:bCs/>
          <w:sz w:val="28"/>
          <w:szCs w:val="28"/>
        </w:rPr>
      </w:pPr>
      <w:r w:rsidRPr="00967533">
        <w:rPr>
          <w:b/>
          <w:sz w:val="28"/>
          <w:szCs w:val="28"/>
        </w:rPr>
        <w:t>«</w:t>
      </w:r>
      <w:r w:rsidRPr="00967533">
        <w:rPr>
          <w:b/>
          <w:bCs/>
          <w:sz w:val="28"/>
          <w:szCs w:val="28"/>
        </w:rPr>
        <w:t>Центр психолого-педагогической, медицинской и социальной помощи»</w:t>
      </w:r>
    </w:p>
    <w:p w:rsidR="00967533" w:rsidRDefault="00967533" w:rsidP="00967533">
      <w:pPr>
        <w:jc w:val="center"/>
        <w:rPr>
          <w:sz w:val="28"/>
          <w:szCs w:val="28"/>
          <w:u w:val="single"/>
        </w:rPr>
      </w:pPr>
    </w:p>
    <w:p w:rsidR="007D6E23" w:rsidRPr="00597C55" w:rsidRDefault="007D6E23" w:rsidP="007D6E23">
      <w:pPr>
        <w:tabs>
          <w:tab w:val="left" w:pos="6096"/>
        </w:tabs>
        <w:spacing w:line="360" w:lineRule="auto"/>
        <w:jc w:val="both"/>
        <w:rPr>
          <w:sz w:val="28"/>
          <w:szCs w:val="28"/>
        </w:rPr>
      </w:pPr>
      <w:r w:rsidRPr="00242371">
        <w:rPr>
          <w:sz w:val="28"/>
          <w:szCs w:val="28"/>
        </w:rPr>
        <w:t>г.</w:t>
      </w:r>
      <w:r w:rsidR="007C32E0">
        <w:rPr>
          <w:sz w:val="28"/>
          <w:szCs w:val="28"/>
        </w:rPr>
        <w:t xml:space="preserve"> </w:t>
      </w:r>
      <w:r w:rsidRPr="00242371">
        <w:rPr>
          <w:sz w:val="28"/>
          <w:szCs w:val="28"/>
        </w:rPr>
        <w:t>Подпорожье</w:t>
      </w:r>
      <w:r w:rsidRPr="00597C55">
        <w:rPr>
          <w:sz w:val="28"/>
          <w:szCs w:val="28"/>
        </w:rPr>
        <w:tab/>
      </w:r>
      <w:r w:rsidRPr="00AB3ABE">
        <w:rPr>
          <w:sz w:val="28"/>
          <w:szCs w:val="28"/>
        </w:rPr>
        <w:t xml:space="preserve"> «</w:t>
      </w:r>
      <w:r>
        <w:rPr>
          <w:sz w:val="28"/>
          <w:szCs w:val="28"/>
        </w:rPr>
        <w:t>___</w:t>
      </w:r>
      <w:r w:rsidRPr="00AB3ABE">
        <w:rPr>
          <w:sz w:val="28"/>
          <w:szCs w:val="28"/>
        </w:rPr>
        <w:t xml:space="preserve">» </w:t>
      </w:r>
      <w:r>
        <w:rPr>
          <w:sz w:val="28"/>
          <w:szCs w:val="28"/>
        </w:rPr>
        <w:t>______________</w:t>
      </w:r>
      <w:r w:rsidRPr="00AB3ABE">
        <w:rPr>
          <w:sz w:val="28"/>
          <w:szCs w:val="28"/>
        </w:rPr>
        <w:t>г</w:t>
      </w:r>
      <w:r w:rsidRPr="00597C55">
        <w:rPr>
          <w:sz w:val="28"/>
          <w:szCs w:val="28"/>
        </w:rPr>
        <w:t>.</w:t>
      </w:r>
    </w:p>
    <w:p w:rsidR="007D6E23" w:rsidRDefault="007D6E23" w:rsidP="007D6E23">
      <w:pPr>
        <w:spacing w:line="360" w:lineRule="auto"/>
        <w:ind w:firstLine="284"/>
        <w:jc w:val="both"/>
        <w:rPr>
          <w:sz w:val="28"/>
          <w:szCs w:val="28"/>
        </w:rPr>
      </w:pPr>
      <w:r>
        <w:rPr>
          <w:sz w:val="28"/>
          <w:szCs w:val="28"/>
        </w:rPr>
        <w:t>Учетный номер  _________</w:t>
      </w:r>
    </w:p>
    <w:p w:rsidR="007D6E23" w:rsidRPr="00597C55" w:rsidRDefault="007D6E23" w:rsidP="007D6E23">
      <w:pPr>
        <w:jc w:val="center"/>
        <w:rPr>
          <w:sz w:val="28"/>
          <w:szCs w:val="28"/>
        </w:rPr>
      </w:pPr>
    </w:p>
    <w:p w:rsidR="007D6E23" w:rsidRPr="00597C55" w:rsidRDefault="007D6E23" w:rsidP="00967533">
      <w:pPr>
        <w:jc w:val="both"/>
        <w:rPr>
          <w:sz w:val="28"/>
          <w:szCs w:val="28"/>
        </w:rPr>
      </w:pPr>
      <w:r w:rsidRPr="00242371">
        <w:rPr>
          <w:b/>
          <w:sz w:val="28"/>
          <w:szCs w:val="28"/>
        </w:rPr>
        <w:t>Администрация муниципального образования «Подпорожский муниципальный район Ленинградской области»</w:t>
      </w:r>
      <w:r w:rsidR="007C32E0">
        <w:rPr>
          <w:b/>
          <w:sz w:val="28"/>
          <w:szCs w:val="28"/>
        </w:rPr>
        <w:t xml:space="preserve"> </w:t>
      </w:r>
      <w:r w:rsidRPr="00242371">
        <w:rPr>
          <w:sz w:val="28"/>
          <w:szCs w:val="28"/>
        </w:rPr>
        <w:t xml:space="preserve">в лице Главы Администрации Кялина Александра Сергеевича, действующего на основании Устава муниципального образования «Подпорожский муниципальный район Ленинградской области», зарегистрированного Управлением Министерства юстиции Российской Федерации по Санкт-Петербургу и Ленинградской области 16.01.2013 г. № </w:t>
      </w:r>
      <w:r w:rsidRPr="00242371">
        <w:rPr>
          <w:sz w:val="28"/>
          <w:szCs w:val="28"/>
          <w:lang w:val="en-US"/>
        </w:rPr>
        <w:t>RU</w:t>
      </w:r>
      <w:r w:rsidRPr="00242371">
        <w:rPr>
          <w:sz w:val="28"/>
          <w:szCs w:val="28"/>
        </w:rPr>
        <w:t xml:space="preserve"> 475130002013001, Положения об Администрации МО «Подпорожский муниципальный район», утвержденного решением Совета депутатов Подпорожского муниципального района от 17.04.2017 г. № 183, распоряжения</w:t>
      </w:r>
      <w:r w:rsidR="007C32E0">
        <w:rPr>
          <w:sz w:val="28"/>
          <w:szCs w:val="28"/>
        </w:rPr>
        <w:t xml:space="preserve"> </w:t>
      </w:r>
      <w:r w:rsidRPr="00242371">
        <w:rPr>
          <w:sz w:val="28"/>
          <w:szCs w:val="28"/>
        </w:rPr>
        <w:t>Администрации Подпорожского муниципального района от 05.11.2019г. № 407-р/к «Об исполнении обязанностей Главы Администрации муниципального образования «Подпорожский муниципальный район Ленинградской области», свидетельство о внесении записи в Единый государственный реестр юридических лиц серии: 47 № 000399978  за основным государственным номером 1054700399192 от 28.12.2005г., выданное Межрайонной Инспекцией ФНС России № 4 по Ленинградской области</w:t>
      </w:r>
      <w:r w:rsidRPr="00242371">
        <w:t>,</w:t>
      </w:r>
      <w:r w:rsidR="007C32E0">
        <w:t xml:space="preserve"> </w:t>
      </w:r>
      <w:r w:rsidRPr="001707D0">
        <w:rPr>
          <w:sz w:val="28"/>
        </w:rPr>
        <w:t>именуемая в дальнейшем «Работодатель»</w:t>
      </w:r>
      <w:r w:rsidR="007C32E0">
        <w:rPr>
          <w:sz w:val="28"/>
        </w:rPr>
        <w:t xml:space="preserve"> </w:t>
      </w:r>
      <w:r w:rsidRPr="00597C55">
        <w:rPr>
          <w:sz w:val="28"/>
          <w:szCs w:val="28"/>
        </w:rPr>
        <w:t xml:space="preserve">с одной стороны, и </w:t>
      </w:r>
      <w:r>
        <w:rPr>
          <w:i/>
          <w:sz w:val="28"/>
          <w:szCs w:val="28"/>
        </w:rPr>
        <w:t>____________________________________</w:t>
      </w:r>
      <w:r w:rsidRPr="00745EC0">
        <w:rPr>
          <w:i/>
          <w:sz w:val="28"/>
          <w:szCs w:val="28"/>
        </w:rPr>
        <w:t>,</w:t>
      </w:r>
      <w:r w:rsidR="007C32E0">
        <w:rPr>
          <w:i/>
          <w:sz w:val="28"/>
          <w:szCs w:val="28"/>
        </w:rPr>
        <w:t xml:space="preserve"> </w:t>
      </w:r>
      <w:r w:rsidRPr="00597C55">
        <w:rPr>
          <w:sz w:val="28"/>
          <w:szCs w:val="28"/>
        </w:rPr>
        <w:t>именуемый</w:t>
      </w:r>
      <w:r w:rsidR="007C32E0">
        <w:rPr>
          <w:sz w:val="28"/>
          <w:szCs w:val="28"/>
        </w:rPr>
        <w:t xml:space="preserve"> </w:t>
      </w:r>
      <w:r w:rsidRPr="00597C55">
        <w:rPr>
          <w:sz w:val="28"/>
          <w:szCs w:val="28"/>
        </w:rPr>
        <w:t>в</w:t>
      </w:r>
      <w:r w:rsidR="007C32E0">
        <w:rPr>
          <w:sz w:val="28"/>
          <w:szCs w:val="28"/>
        </w:rPr>
        <w:t xml:space="preserve"> </w:t>
      </w:r>
      <w:r w:rsidRPr="00597C55">
        <w:rPr>
          <w:sz w:val="28"/>
          <w:szCs w:val="28"/>
        </w:rPr>
        <w:t xml:space="preserve">дальнейшем </w:t>
      </w:r>
      <w:r>
        <w:rPr>
          <w:sz w:val="28"/>
          <w:szCs w:val="28"/>
        </w:rPr>
        <w:t>«Руководитель»</w:t>
      </w:r>
      <w:r w:rsidRPr="00597C55">
        <w:rPr>
          <w:sz w:val="28"/>
          <w:szCs w:val="28"/>
        </w:rPr>
        <w:t>, утвержденны</w:t>
      </w:r>
      <w:r>
        <w:rPr>
          <w:sz w:val="28"/>
          <w:szCs w:val="28"/>
        </w:rPr>
        <w:t>й</w:t>
      </w:r>
      <w:r w:rsidRPr="00597C55">
        <w:rPr>
          <w:sz w:val="28"/>
          <w:szCs w:val="28"/>
        </w:rPr>
        <w:t xml:space="preserve"> на должность</w:t>
      </w:r>
      <w:r w:rsidR="007C32E0">
        <w:rPr>
          <w:sz w:val="28"/>
          <w:szCs w:val="28"/>
        </w:rPr>
        <w:t xml:space="preserve">  </w:t>
      </w:r>
      <w:r w:rsidRPr="00967533">
        <w:rPr>
          <w:b/>
          <w:sz w:val="28"/>
          <w:szCs w:val="28"/>
        </w:rPr>
        <w:t>директора Муниципального бюджетного учреждения «</w:t>
      </w:r>
      <w:r w:rsidR="00967533" w:rsidRPr="00967533">
        <w:rPr>
          <w:b/>
          <w:bCs/>
          <w:sz w:val="28"/>
          <w:szCs w:val="28"/>
        </w:rPr>
        <w:t>Центр психолого-педагогической, медицинской и социальной помощи»</w:t>
      </w:r>
      <w:r>
        <w:rPr>
          <w:sz w:val="28"/>
          <w:szCs w:val="28"/>
        </w:rPr>
        <w:t xml:space="preserve"> (далее – Учреждение) </w:t>
      </w:r>
      <w:r w:rsidRPr="00597C55">
        <w:rPr>
          <w:sz w:val="28"/>
          <w:szCs w:val="28"/>
        </w:rPr>
        <w:t>с другой стороны</w:t>
      </w:r>
      <w:r>
        <w:rPr>
          <w:sz w:val="28"/>
          <w:szCs w:val="28"/>
        </w:rPr>
        <w:t>, совместно именуемые «С</w:t>
      </w:r>
      <w:r w:rsidRPr="00597C55">
        <w:rPr>
          <w:sz w:val="28"/>
          <w:szCs w:val="28"/>
        </w:rPr>
        <w:t>тороны</w:t>
      </w:r>
      <w:r>
        <w:rPr>
          <w:sz w:val="28"/>
          <w:szCs w:val="28"/>
        </w:rPr>
        <w:t>»</w:t>
      </w:r>
      <w:r w:rsidRPr="00597C55">
        <w:rPr>
          <w:sz w:val="28"/>
          <w:szCs w:val="28"/>
        </w:rPr>
        <w:t>, заключили настоящий трудовой договор о нижеследующем.</w:t>
      </w:r>
    </w:p>
    <w:p w:rsidR="007D6E23" w:rsidRPr="001707D0" w:rsidRDefault="007D6E23" w:rsidP="00A8621E">
      <w:pPr>
        <w:jc w:val="center"/>
        <w:rPr>
          <w:b/>
          <w:sz w:val="28"/>
          <w:szCs w:val="28"/>
        </w:rPr>
      </w:pPr>
      <w:r w:rsidRPr="001707D0">
        <w:rPr>
          <w:b/>
          <w:sz w:val="28"/>
          <w:szCs w:val="28"/>
        </w:rPr>
        <w:t>I. Общие положения</w:t>
      </w:r>
    </w:p>
    <w:p w:rsidR="007D6E23" w:rsidRPr="007D6E23" w:rsidRDefault="007D6E23" w:rsidP="00A8621E">
      <w:pPr>
        <w:autoSpaceDE w:val="0"/>
        <w:autoSpaceDN w:val="0"/>
        <w:adjustRightInd w:val="0"/>
        <w:jc w:val="both"/>
        <w:rPr>
          <w:rFonts w:eastAsiaTheme="minorHAnsi"/>
          <w:sz w:val="28"/>
          <w:szCs w:val="28"/>
        </w:rPr>
      </w:pPr>
      <w:r w:rsidRPr="007D6E23">
        <w:rPr>
          <w:rFonts w:eastAsiaTheme="minorHAnsi"/>
          <w:sz w:val="28"/>
          <w:szCs w:val="28"/>
        </w:rPr>
        <w:t xml:space="preserve">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w:t>
      </w:r>
      <w:r w:rsidR="004F100C" w:rsidRPr="00BA6092">
        <w:rPr>
          <w:rFonts w:eastAsiaTheme="minorHAnsi"/>
          <w:sz w:val="28"/>
          <w:szCs w:val="28"/>
        </w:rPr>
        <w:t>(директора)</w:t>
      </w:r>
      <w:r w:rsidRPr="007D6E23">
        <w:rPr>
          <w:rFonts w:eastAsiaTheme="minorHAnsi"/>
          <w:sz w:val="28"/>
          <w:szCs w:val="28"/>
        </w:rPr>
        <w:t xml:space="preserve">учреждения, расположенного по адресу: 187780, Российская Федерация, Ленинградская </w:t>
      </w:r>
      <w:r w:rsidRPr="007D6E23">
        <w:rPr>
          <w:rFonts w:eastAsiaTheme="minorHAnsi"/>
          <w:sz w:val="28"/>
          <w:szCs w:val="28"/>
        </w:rPr>
        <w:lastRenderedPageBreak/>
        <w:t>область, г.</w:t>
      </w:r>
      <w:r w:rsidR="008F6710">
        <w:rPr>
          <w:rFonts w:eastAsiaTheme="minorHAnsi"/>
          <w:sz w:val="28"/>
          <w:szCs w:val="28"/>
        </w:rPr>
        <w:t xml:space="preserve"> </w:t>
      </w:r>
      <w:r w:rsidRPr="007D6E23">
        <w:rPr>
          <w:rFonts w:eastAsiaTheme="minorHAnsi"/>
          <w:sz w:val="28"/>
          <w:szCs w:val="28"/>
        </w:rPr>
        <w:t>Подпорожье, ул.</w:t>
      </w:r>
      <w:r w:rsidR="008F6710">
        <w:rPr>
          <w:rFonts w:eastAsiaTheme="minorHAnsi"/>
          <w:sz w:val="28"/>
          <w:szCs w:val="28"/>
        </w:rPr>
        <w:t xml:space="preserve"> </w:t>
      </w:r>
      <w:r w:rsidR="00967533">
        <w:rPr>
          <w:rFonts w:eastAsiaTheme="minorHAnsi"/>
          <w:sz w:val="28"/>
          <w:szCs w:val="28"/>
        </w:rPr>
        <w:t>Сосновая</w:t>
      </w:r>
      <w:r w:rsidRPr="007D6E23">
        <w:rPr>
          <w:rFonts w:eastAsiaTheme="minorHAnsi"/>
          <w:sz w:val="28"/>
          <w:szCs w:val="28"/>
        </w:rPr>
        <w:t>, д.</w:t>
      </w:r>
      <w:r w:rsidR="00967533">
        <w:rPr>
          <w:rFonts w:eastAsiaTheme="minorHAnsi"/>
          <w:sz w:val="28"/>
          <w:szCs w:val="28"/>
        </w:rPr>
        <w:t>11б</w:t>
      </w:r>
      <w:r w:rsidRPr="007D6E23">
        <w:rPr>
          <w:rFonts w:eastAsiaTheme="minorHAnsi"/>
          <w:sz w:val="28"/>
          <w:szCs w:val="28"/>
        </w:rPr>
        <w:t xml:space="preserve">, работу по которой предоставляет работодатель. </w:t>
      </w:r>
    </w:p>
    <w:p w:rsidR="007D6E23" w:rsidRPr="007D6E23" w:rsidRDefault="007D6E23" w:rsidP="007D6E23">
      <w:pPr>
        <w:autoSpaceDE w:val="0"/>
        <w:autoSpaceDN w:val="0"/>
        <w:adjustRightInd w:val="0"/>
        <w:ind w:firstLine="567"/>
        <w:jc w:val="both"/>
        <w:rPr>
          <w:rFonts w:eastAsiaTheme="minorHAnsi"/>
          <w:sz w:val="28"/>
          <w:szCs w:val="28"/>
        </w:rPr>
      </w:pPr>
      <w:r w:rsidRPr="007D6E23">
        <w:rPr>
          <w:rFonts w:eastAsiaTheme="minorHAnsi"/>
          <w:sz w:val="28"/>
          <w:szCs w:val="28"/>
        </w:rPr>
        <w:t xml:space="preserve">2. Настоящий трудовой договор заключается на срок 5 лет. </w:t>
      </w:r>
    </w:p>
    <w:p w:rsidR="007D6E23" w:rsidRPr="007D6E23" w:rsidRDefault="007D6E23" w:rsidP="007D6E23">
      <w:pPr>
        <w:autoSpaceDE w:val="0"/>
        <w:autoSpaceDN w:val="0"/>
        <w:adjustRightInd w:val="0"/>
        <w:ind w:firstLine="567"/>
        <w:jc w:val="both"/>
        <w:rPr>
          <w:rFonts w:eastAsiaTheme="minorHAnsi"/>
          <w:sz w:val="28"/>
          <w:szCs w:val="28"/>
        </w:rPr>
      </w:pPr>
      <w:r w:rsidRPr="007D6E23">
        <w:rPr>
          <w:rFonts w:eastAsiaTheme="minorHAnsi"/>
          <w:sz w:val="28"/>
          <w:szCs w:val="28"/>
        </w:rPr>
        <w:t>3. Настоящий трудовой договор является договором по основной работе.</w:t>
      </w:r>
    </w:p>
    <w:p w:rsidR="007D6E23" w:rsidRPr="007D6E23" w:rsidRDefault="007D6E23" w:rsidP="007D6E23">
      <w:pPr>
        <w:ind w:firstLine="567"/>
        <w:jc w:val="both"/>
        <w:rPr>
          <w:sz w:val="28"/>
          <w:szCs w:val="28"/>
        </w:rPr>
      </w:pPr>
      <w:r w:rsidRPr="007D6E23">
        <w:rPr>
          <w:sz w:val="28"/>
          <w:szCs w:val="28"/>
        </w:rPr>
        <w:t>4.Руководитель приступает к исполнению о</w:t>
      </w:r>
      <w:r w:rsidR="00414F5E">
        <w:rPr>
          <w:sz w:val="28"/>
          <w:szCs w:val="28"/>
        </w:rPr>
        <w:t>бязанностей с «___»_________202</w:t>
      </w:r>
      <w:r w:rsidR="00414F5E" w:rsidRPr="00414F5E">
        <w:rPr>
          <w:sz w:val="28"/>
          <w:szCs w:val="28"/>
        </w:rPr>
        <w:t>1</w:t>
      </w:r>
      <w:r w:rsidRPr="007D6E23">
        <w:rPr>
          <w:sz w:val="28"/>
          <w:szCs w:val="28"/>
        </w:rPr>
        <w:t xml:space="preserve"> года.  </w:t>
      </w:r>
    </w:p>
    <w:p w:rsidR="007D6E23" w:rsidRPr="007D6E23" w:rsidRDefault="007D6E23" w:rsidP="007D6E23">
      <w:pPr>
        <w:ind w:firstLine="567"/>
        <w:jc w:val="both"/>
        <w:rPr>
          <w:sz w:val="28"/>
          <w:szCs w:val="28"/>
        </w:rPr>
      </w:pPr>
      <w:r w:rsidRPr="007D6E23">
        <w:rPr>
          <w:sz w:val="28"/>
          <w:szCs w:val="28"/>
        </w:rPr>
        <w:t>5. Местом работы руководителя является учреждение.</w:t>
      </w:r>
    </w:p>
    <w:p w:rsidR="007D6E23" w:rsidRPr="00BE666B" w:rsidRDefault="007D6E23" w:rsidP="007D6E23">
      <w:pPr>
        <w:jc w:val="center"/>
        <w:rPr>
          <w:b/>
          <w:sz w:val="28"/>
          <w:szCs w:val="28"/>
        </w:rPr>
      </w:pPr>
      <w:r w:rsidRPr="00BE666B">
        <w:rPr>
          <w:b/>
          <w:sz w:val="28"/>
          <w:szCs w:val="28"/>
        </w:rPr>
        <w:t>II. Права и обязанности руководителя</w:t>
      </w:r>
    </w:p>
    <w:p w:rsidR="007D6E23" w:rsidRPr="00597C55" w:rsidRDefault="007D6E23" w:rsidP="007D6E23">
      <w:pPr>
        <w:ind w:firstLine="567"/>
        <w:jc w:val="both"/>
        <w:rPr>
          <w:sz w:val="28"/>
          <w:szCs w:val="28"/>
        </w:rPr>
      </w:pPr>
      <w:r w:rsidRPr="00597C55">
        <w:rPr>
          <w:sz w:val="28"/>
          <w:szCs w:val="28"/>
        </w:rPr>
        <w:t xml:space="preserve">6. </w:t>
      </w:r>
      <w:r>
        <w:rPr>
          <w:sz w:val="28"/>
          <w:szCs w:val="28"/>
        </w:rPr>
        <w:t>Руководитель</w:t>
      </w:r>
      <w:r w:rsidRPr="00597C55">
        <w:rPr>
          <w:sz w:val="28"/>
          <w:szCs w:val="28"/>
        </w:rPr>
        <w:t xml:space="preserve"> является единоличным исполнительным органом учреждения, осуществляющим текущее руководство его деятельностью.</w:t>
      </w:r>
    </w:p>
    <w:p w:rsidR="007D6E23" w:rsidRPr="00597C55" w:rsidRDefault="007D6E23" w:rsidP="007D6E23">
      <w:pPr>
        <w:ind w:firstLine="567"/>
        <w:jc w:val="both"/>
        <w:rPr>
          <w:sz w:val="28"/>
          <w:szCs w:val="28"/>
        </w:rPr>
      </w:pPr>
      <w:r w:rsidRPr="00597C55">
        <w:rPr>
          <w:sz w:val="28"/>
          <w:szCs w:val="28"/>
        </w:rPr>
        <w:t xml:space="preserve">7. </w:t>
      </w:r>
      <w:r>
        <w:rPr>
          <w:sz w:val="28"/>
          <w:szCs w:val="28"/>
        </w:rPr>
        <w:t>Руководитель</w:t>
      </w:r>
      <w:r w:rsidRPr="00597C55">
        <w:rPr>
          <w:sz w:val="28"/>
          <w:szCs w:val="28"/>
        </w:rPr>
        <w:t xml:space="preserve">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D6E23" w:rsidRDefault="007D6E23" w:rsidP="007D6E23">
      <w:pPr>
        <w:ind w:firstLine="567"/>
        <w:jc w:val="both"/>
        <w:rPr>
          <w:sz w:val="28"/>
          <w:szCs w:val="28"/>
        </w:rPr>
      </w:pPr>
      <w:r w:rsidRPr="00597C55">
        <w:rPr>
          <w:sz w:val="28"/>
          <w:szCs w:val="28"/>
        </w:rPr>
        <w:t xml:space="preserve">8. </w:t>
      </w:r>
      <w:r>
        <w:rPr>
          <w:sz w:val="28"/>
          <w:szCs w:val="28"/>
        </w:rPr>
        <w:t>Руководитель</w:t>
      </w:r>
      <w:r w:rsidRPr="00597C55">
        <w:rPr>
          <w:sz w:val="28"/>
          <w:szCs w:val="28"/>
        </w:rPr>
        <w:t xml:space="preserve"> имеет право на:</w:t>
      </w:r>
    </w:p>
    <w:p w:rsidR="007D6E23" w:rsidRPr="00597C55" w:rsidRDefault="007D6E23" w:rsidP="007D6E23">
      <w:pPr>
        <w:jc w:val="both"/>
        <w:rPr>
          <w:sz w:val="28"/>
          <w:szCs w:val="28"/>
        </w:rPr>
      </w:pPr>
      <w:r>
        <w:rPr>
          <w:sz w:val="28"/>
          <w:szCs w:val="28"/>
        </w:rPr>
        <w:t xml:space="preserve">8.1. </w:t>
      </w:r>
      <w:r w:rsidRPr="00597C55">
        <w:rPr>
          <w:sz w:val="28"/>
          <w:szCs w:val="28"/>
        </w:rPr>
        <w:t>Осуществление действий без доверенности от имени учреждения;</w:t>
      </w:r>
    </w:p>
    <w:p w:rsidR="007D6E23" w:rsidRPr="00597C55" w:rsidRDefault="007D6E23" w:rsidP="007D6E23">
      <w:pPr>
        <w:jc w:val="both"/>
        <w:rPr>
          <w:sz w:val="28"/>
          <w:szCs w:val="28"/>
        </w:rPr>
      </w:pPr>
      <w:r>
        <w:rPr>
          <w:sz w:val="28"/>
          <w:szCs w:val="28"/>
        </w:rPr>
        <w:t xml:space="preserve">8.2. </w:t>
      </w:r>
      <w:r w:rsidRPr="00597C55">
        <w:rPr>
          <w:sz w:val="28"/>
          <w:szCs w:val="28"/>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7D6E23" w:rsidRPr="00597C55" w:rsidRDefault="007D6E23" w:rsidP="007D6E23">
      <w:pPr>
        <w:jc w:val="both"/>
        <w:rPr>
          <w:sz w:val="28"/>
          <w:szCs w:val="28"/>
        </w:rPr>
      </w:pPr>
      <w:r>
        <w:rPr>
          <w:sz w:val="28"/>
          <w:szCs w:val="28"/>
        </w:rPr>
        <w:t xml:space="preserve">8.3. </w:t>
      </w:r>
      <w:r w:rsidRPr="00597C55">
        <w:rPr>
          <w:sz w:val="28"/>
          <w:szCs w:val="28"/>
        </w:rPr>
        <w:t>Открытие (закрытие) в установленном порядке счетов учреждения;</w:t>
      </w:r>
    </w:p>
    <w:p w:rsidR="007D6E23" w:rsidRPr="00597C55" w:rsidRDefault="007D6E23" w:rsidP="007D6E23">
      <w:pPr>
        <w:jc w:val="both"/>
        <w:rPr>
          <w:sz w:val="28"/>
          <w:szCs w:val="28"/>
        </w:rPr>
      </w:pPr>
      <w:r>
        <w:rPr>
          <w:sz w:val="28"/>
          <w:szCs w:val="28"/>
        </w:rPr>
        <w:t xml:space="preserve">8.4. </w:t>
      </w:r>
      <w:r w:rsidRPr="00597C55">
        <w:rPr>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7D6E23" w:rsidRPr="00597C55" w:rsidRDefault="007D6E23" w:rsidP="007D6E23">
      <w:pPr>
        <w:jc w:val="both"/>
        <w:rPr>
          <w:sz w:val="28"/>
          <w:szCs w:val="28"/>
        </w:rPr>
      </w:pPr>
      <w:r>
        <w:rPr>
          <w:sz w:val="28"/>
          <w:szCs w:val="28"/>
        </w:rPr>
        <w:t xml:space="preserve">8.5. </w:t>
      </w:r>
      <w:r w:rsidRPr="00597C55">
        <w:rPr>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7D6E23" w:rsidRPr="00597C55" w:rsidRDefault="007D6E23" w:rsidP="007D6E23">
      <w:pPr>
        <w:jc w:val="both"/>
        <w:rPr>
          <w:sz w:val="28"/>
          <w:szCs w:val="28"/>
        </w:rPr>
      </w:pPr>
      <w:r>
        <w:rPr>
          <w:sz w:val="28"/>
          <w:szCs w:val="28"/>
        </w:rPr>
        <w:t xml:space="preserve">8.6. </w:t>
      </w:r>
      <w:r w:rsidRPr="00597C55">
        <w:rPr>
          <w:sz w:val="28"/>
          <w:szCs w:val="28"/>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7D6E23" w:rsidRPr="00597C55" w:rsidRDefault="007D6E23" w:rsidP="007D6E23">
      <w:pPr>
        <w:jc w:val="both"/>
        <w:rPr>
          <w:sz w:val="28"/>
          <w:szCs w:val="28"/>
        </w:rPr>
      </w:pPr>
      <w:r>
        <w:rPr>
          <w:sz w:val="28"/>
          <w:szCs w:val="28"/>
        </w:rPr>
        <w:t xml:space="preserve">8.7. </w:t>
      </w:r>
      <w:r w:rsidRPr="00597C55">
        <w:rPr>
          <w:sz w:val="28"/>
          <w:szCs w:val="28"/>
        </w:rPr>
        <w:t>Ведение коллективных переговоров и заключение коллективных договоров;</w:t>
      </w:r>
    </w:p>
    <w:p w:rsidR="007D6E23" w:rsidRPr="00597C55" w:rsidRDefault="007D6E23" w:rsidP="007D6E23">
      <w:pPr>
        <w:jc w:val="both"/>
        <w:rPr>
          <w:sz w:val="28"/>
          <w:szCs w:val="28"/>
        </w:rPr>
      </w:pPr>
      <w:r>
        <w:rPr>
          <w:sz w:val="28"/>
          <w:szCs w:val="28"/>
        </w:rPr>
        <w:t xml:space="preserve">8.8. </w:t>
      </w:r>
      <w:r w:rsidRPr="00597C55">
        <w:rPr>
          <w:sz w:val="28"/>
          <w:szCs w:val="28"/>
        </w:rPr>
        <w:t>Поощрение работников учреждения;</w:t>
      </w:r>
    </w:p>
    <w:p w:rsidR="007D6E23" w:rsidRPr="00597C55" w:rsidRDefault="007D6E23" w:rsidP="007D6E23">
      <w:pPr>
        <w:jc w:val="both"/>
        <w:rPr>
          <w:sz w:val="28"/>
          <w:szCs w:val="28"/>
        </w:rPr>
      </w:pPr>
      <w:r>
        <w:rPr>
          <w:sz w:val="28"/>
          <w:szCs w:val="28"/>
        </w:rPr>
        <w:t xml:space="preserve">8.9. </w:t>
      </w:r>
      <w:r w:rsidRPr="00597C55">
        <w:rPr>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D6E23" w:rsidRPr="00597C55" w:rsidRDefault="007D6E23" w:rsidP="007D6E23">
      <w:pPr>
        <w:jc w:val="both"/>
        <w:rPr>
          <w:sz w:val="28"/>
          <w:szCs w:val="28"/>
        </w:rPr>
      </w:pPr>
      <w:r>
        <w:rPr>
          <w:sz w:val="28"/>
          <w:szCs w:val="28"/>
        </w:rPr>
        <w:t xml:space="preserve">8.10. </w:t>
      </w:r>
      <w:r w:rsidRPr="00597C55">
        <w:rPr>
          <w:sz w:val="28"/>
          <w:szCs w:val="28"/>
        </w:rPr>
        <w:t>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7D6E23" w:rsidRPr="00597C55" w:rsidRDefault="007D6E23" w:rsidP="007D6E23">
      <w:pPr>
        <w:jc w:val="both"/>
        <w:rPr>
          <w:sz w:val="28"/>
          <w:szCs w:val="28"/>
        </w:rPr>
      </w:pPr>
      <w:r>
        <w:rPr>
          <w:sz w:val="28"/>
          <w:szCs w:val="28"/>
        </w:rPr>
        <w:t xml:space="preserve">8.11. </w:t>
      </w:r>
      <w:r w:rsidRPr="00597C55">
        <w:rPr>
          <w:sz w:val="28"/>
          <w:szCs w:val="28"/>
        </w:rPr>
        <w:t>Получение своевременно и в полном объеме заработной платы;</w:t>
      </w:r>
    </w:p>
    <w:p w:rsidR="007D6E23" w:rsidRPr="00597C55" w:rsidRDefault="007D6E23" w:rsidP="007D6E23">
      <w:pPr>
        <w:jc w:val="both"/>
        <w:rPr>
          <w:sz w:val="28"/>
          <w:szCs w:val="28"/>
        </w:rPr>
      </w:pPr>
      <w:r>
        <w:rPr>
          <w:sz w:val="28"/>
          <w:szCs w:val="28"/>
        </w:rPr>
        <w:t xml:space="preserve">8.12. </w:t>
      </w:r>
      <w:r w:rsidRPr="00597C55">
        <w:rPr>
          <w:sz w:val="28"/>
          <w:szCs w:val="28"/>
        </w:rPr>
        <w:t>Предоставление ему ежегодного оплачиваемого отпуска;</w:t>
      </w:r>
    </w:p>
    <w:p w:rsidR="007D6E23" w:rsidRDefault="007D6E23" w:rsidP="007D6E23">
      <w:pPr>
        <w:jc w:val="both"/>
        <w:rPr>
          <w:sz w:val="28"/>
          <w:szCs w:val="28"/>
        </w:rPr>
      </w:pPr>
      <w:r>
        <w:rPr>
          <w:sz w:val="28"/>
          <w:szCs w:val="28"/>
        </w:rPr>
        <w:t xml:space="preserve">8.13. </w:t>
      </w:r>
      <w:r w:rsidRPr="00597C55">
        <w:rPr>
          <w:sz w:val="28"/>
          <w:szCs w:val="28"/>
        </w:rPr>
        <w:t>Повышение квалификации.</w:t>
      </w:r>
    </w:p>
    <w:p w:rsidR="007D6E23" w:rsidRPr="00E601D0" w:rsidRDefault="007D6E23" w:rsidP="007D6E23">
      <w:pPr>
        <w:jc w:val="both"/>
        <w:rPr>
          <w:sz w:val="28"/>
          <w:szCs w:val="28"/>
        </w:rPr>
      </w:pPr>
      <w:r>
        <w:rPr>
          <w:sz w:val="28"/>
          <w:szCs w:val="28"/>
        </w:rPr>
        <w:lastRenderedPageBreak/>
        <w:t>8.14. Руководителю</w:t>
      </w:r>
      <w:r w:rsidRPr="00E601D0">
        <w:rPr>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от 29 декабря 2012 года № 273-ФЗ «Об образовании в Российской Федерации»</w:t>
      </w:r>
    </w:p>
    <w:p w:rsidR="007D6E23" w:rsidRDefault="007D6E23" w:rsidP="007D6E23">
      <w:pPr>
        <w:ind w:firstLine="567"/>
        <w:jc w:val="both"/>
        <w:rPr>
          <w:sz w:val="28"/>
          <w:szCs w:val="28"/>
        </w:rPr>
      </w:pPr>
      <w:r w:rsidRPr="00597C55">
        <w:rPr>
          <w:sz w:val="28"/>
          <w:szCs w:val="28"/>
        </w:rPr>
        <w:t xml:space="preserve">9. </w:t>
      </w:r>
      <w:r>
        <w:rPr>
          <w:sz w:val="28"/>
          <w:szCs w:val="28"/>
        </w:rPr>
        <w:t>Руководитель</w:t>
      </w:r>
      <w:r w:rsidRPr="00597C55">
        <w:rPr>
          <w:sz w:val="28"/>
          <w:szCs w:val="28"/>
        </w:rPr>
        <w:t xml:space="preserve"> обязан:</w:t>
      </w:r>
    </w:p>
    <w:p w:rsidR="007D6E23" w:rsidRPr="00597C55" w:rsidRDefault="007D6E23" w:rsidP="007D6E23">
      <w:pPr>
        <w:jc w:val="both"/>
        <w:rPr>
          <w:sz w:val="28"/>
          <w:szCs w:val="28"/>
        </w:rPr>
      </w:pPr>
      <w:r>
        <w:rPr>
          <w:sz w:val="28"/>
          <w:szCs w:val="28"/>
        </w:rPr>
        <w:t>9.1. С</w:t>
      </w:r>
      <w:r w:rsidRPr="00597C55">
        <w:rPr>
          <w:sz w:val="28"/>
          <w:szCs w:val="28"/>
        </w:rPr>
        <w:t>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7D6E23" w:rsidRPr="00597C55" w:rsidRDefault="007D6E23" w:rsidP="007D6E23">
      <w:pPr>
        <w:jc w:val="both"/>
        <w:rPr>
          <w:sz w:val="28"/>
          <w:szCs w:val="28"/>
        </w:rPr>
      </w:pPr>
      <w:r>
        <w:rPr>
          <w:sz w:val="28"/>
          <w:szCs w:val="28"/>
        </w:rPr>
        <w:t xml:space="preserve">9.2. </w:t>
      </w:r>
      <w:r w:rsidRPr="00597C55">
        <w:rPr>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D6E23" w:rsidRPr="00597C55" w:rsidRDefault="007D6E23" w:rsidP="007D6E23">
      <w:pPr>
        <w:jc w:val="both"/>
        <w:rPr>
          <w:sz w:val="28"/>
          <w:szCs w:val="28"/>
        </w:rPr>
      </w:pPr>
      <w:r>
        <w:rPr>
          <w:sz w:val="28"/>
          <w:szCs w:val="28"/>
        </w:rPr>
        <w:t xml:space="preserve">9.3. </w:t>
      </w:r>
      <w:r w:rsidRPr="00597C55">
        <w:rPr>
          <w:sz w:val="28"/>
          <w:szCs w:val="28"/>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7D6E23" w:rsidRPr="00597C55" w:rsidRDefault="007D6E23" w:rsidP="007D6E23">
      <w:pPr>
        <w:jc w:val="both"/>
        <w:rPr>
          <w:sz w:val="28"/>
          <w:szCs w:val="28"/>
        </w:rPr>
      </w:pPr>
      <w:r>
        <w:rPr>
          <w:sz w:val="28"/>
          <w:szCs w:val="28"/>
        </w:rPr>
        <w:t xml:space="preserve">9.4. </w:t>
      </w:r>
      <w:r w:rsidRPr="00597C55">
        <w:rPr>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7D6E23" w:rsidRPr="00597C55" w:rsidRDefault="007D6E23" w:rsidP="007D6E23">
      <w:pPr>
        <w:jc w:val="both"/>
        <w:rPr>
          <w:sz w:val="28"/>
          <w:szCs w:val="28"/>
        </w:rPr>
      </w:pPr>
      <w:r>
        <w:rPr>
          <w:sz w:val="28"/>
          <w:szCs w:val="28"/>
        </w:rPr>
        <w:t xml:space="preserve">9.5. </w:t>
      </w:r>
      <w:r w:rsidRPr="00597C55">
        <w:rPr>
          <w:sz w:val="28"/>
          <w:szCs w:val="28"/>
        </w:rPr>
        <w:t>Обеспечивать своевременное и качественное выполнение всех договоров и обязательств учреждения;</w:t>
      </w:r>
    </w:p>
    <w:p w:rsidR="007D6E23" w:rsidRPr="00597C55" w:rsidRDefault="007D6E23" w:rsidP="007D6E23">
      <w:pPr>
        <w:jc w:val="both"/>
        <w:rPr>
          <w:sz w:val="28"/>
          <w:szCs w:val="28"/>
        </w:rPr>
      </w:pPr>
      <w:r>
        <w:rPr>
          <w:sz w:val="28"/>
          <w:szCs w:val="28"/>
        </w:rPr>
        <w:t xml:space="preserve">9.6. </w:t>
      </w:r>
      <w:r w:rsidRPr="00597C55">
        <w:rPr>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D6E23" w:rsidRPr="00597C55" w:rsidRDefault="007D6E23" w:rsidP="007D6E23">
      <w:pPr>
        <w:jc w:val="both"/>
        <w:rPr>
          <w:sz w:val="28"/>
          <w:szCs w:val="28"/>
        </w:rPr>
      </w:pPr>
      <w:r>
        <w:rPr>
          <w:sz w:val="28"/>
          <w:szCs w:val="28"/>
        </w:rPr>
        <w:t xml:space="preserve">9.7. </w:t>
      </w:r>
      <w:r w:rsidRPr="00597C55">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7D6E23" w:rsidRPr="00597C55" w:rsidRDefault="007D6E23" w:rsidP="007D6E23">
      <w:pPr>
        <w:jc w:val="both"/>
        <w:rPr>
          <w:sz w:val="28"/>
          <w:szCs w:val="28"/>
        </w:rPr>
      </w:pPr>
      <w:r>
        <w:rPr>
          <w:sz w:val="28"/>
          <w:szCs w:val="28"/>
        </w:rPr>
        <w:t xml:space="preserve">9.8. </w:t>
      </w:r>
      <w:r w:rsidRPr="00597C55">
        <w:rPr>
          <w:sz w:val="28"/>
          <w:szCs w:val="28"/>
        </w:rPr>
        <w:t>Обеспечивать разработку в установленном порядке правил внутреннего трудового распорядка;</w:t>
      </w:r>
    </w:p>
    <w:p w:rsidR="007D6E23" w:rsidRPr="00597C55" w:rsidRDefault="007D6E23" w:rsidP="007D6E23">
      <w:pPr>
        <w:jc w:val="both"/>
        <w:rPr>
          <w:sz w:val="28"/>
          <w:szCs w:val="28"/>
        </w:rPr>
      </w:pPr>
      <w:r>
        <w:rPr>
          <w:sz w:val="28"/>
          <w:szCs w:val="28"/>
        </w:rPr>
        <w:t xml:space="preserve">9.9. </w:t>
      </w:r>
      <w:r w:rsidRPr="00597C55">
        <w:rPr>
          <w:sz w:val="28"/>
          <w:szCs w:val="28"/>
        </w:rPr>
        <w:t>Требовать соблюдения работниками учреждения правил внутреннего трудового распорядка;</w:t>
      </w:r>
    </w:p>
    <w:p w:rsidR="007D6E23" w:rsidRPr="00597C55" w:rsidRDefault="007D6E23" w:rsidP="007D6E23">
      <w:pPr>
        <w:jc w:val="both"/>
        <w:rPr>
          <w:sz w:val="28"/>
          <w:szCs w:val="28"/>
        </w:rPr>
      </w:pPr>
      <w:r>
        <w:rPr>
          <w:sz w:val="28"/>
          <w:szCs w:val="28"/>
        </w:rPr>
        <w:t xml:space="preserve">9.10. </w:t>
      </w:r>
      <w:r w:rsidRPr="00597C55">
        <w:rPr>
          <w:sz w:val="28"/>
          <w:szCs w:val="28"/>
        </w:rPr>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D6E23" w:rsidRPr="00597C55" w:rsidRDefault="007D6E23" w:rsidP="007D6E23">
      <w:pPr>
        <w:jc w:val="both"/>
        <w:rPr>
          <w:sz w:val="28"/>
          <w:szCs w:val="28"/>
        </w:rPr>
      </w:pPr>
      <w:r>
        <w:rPr>
          <w:sz w:val="28"/>
          <w:szCs w:val="28"/>
        </w:rPr>
        <w:t xml:space="preserve">9.11. </w:t>
      </w:r>
      <w:r w:rsidRPr="00597C55">
        <w:rPr>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D6E23" w:rsidRPr="00597C55" w:rsidRDefault="007D6E23" w:rsidP="007D6E23">
      <w:pPr>
        <w:jc w:val="both"/>
        <w:rPr>
          <w:sz w:val="28"/>
          <w:szCs w:val="28"/>
        </w:rPr>
      </w:pPr>
      <w:r>
        <w:rPr>
          <w:sz w:val="28"/>
          <w:szCs w:val="28"/>
        </w:rPr>
        <w:t>9.12. О</w:t>
      </w:r>
      <w:r w:rsidRPr="00597C55">
        <w:rPr>
          <w:sz w:val="28"/>
          <w:szCs w:val="28"/>
        </w:rPr>
        <w:t>беспечивать выполнение требований законодательства Российской Федерации по гражданской обороне и мобилизационной подготовке;</w:t>
      </w:r>
    </w:p>
    <w:p w:rsidR="007D6E23" w:rsidRPr="00597C55" w:rsidRDefault="007D6E23" w:rsidP="007D6E23">
      <w:pPr>
        <w:jc w:val="both"/>
        <w:rPr>
          <w:sz w:val="28"/>
          <w:szCs w:val="28"/>
        </w:rPr>
      </w:pPr>
      <w:r>
        <w:rPr>
          <w:sz w:val="28"/>
          <w:szCs w:val="28"/>
        </w:rPr>
        <w:t xml:space="preserve">9.13. </w:t>
      </w:r>
      <w:r w:rsidRPr="00597C55">
        <w:rPr>
          <w:sz w:val="28"/>
          <w:szCs w:val="28"/>
        </w:rPr>
        <w:t xml:space="preserve">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w:t>
      </w:r>
      <w:r w:rsidRPr="00597C55">
        <w:rPr>
          <w:sz w:val="28"/>
          <w:szCs w:val="28"/>
        </w:rPr>
        <w:lastRenderedPageBreak/>
        <w:t>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D6E23" w:rsidRPr="00597C55" w:rsidRDefault="007D6E23" w:rsidP="007D6E23">
      <w:pPr>
        <w:jc w:val="both"/>
        <w:rPr>
          <w:sz w:val="28"/>
          <w:szCs w:val="28"/>
        </w:rPr>
      </w:pPr>
      <w:r>
        <w:rPr>
          <w:sz w:val="28"/>
          <w:szCs w:val="28"/>
        </w:rPr>
        <w:t xml:space="preserve">9.14. </w:t>
      </w:r>
      <w:r w:rsidRPr="00597C55">
        <w:rPr>
          <w:sz w:val="28"/>
          <w:szCs w:val="28"/>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7D6E23" w:rsidRDefault="007D6E23" w:rsidP="007D6E23">
      <w:pPr>
        <w:jc w:val="both"/>
        <w:rPr>
          <w:sz w:val="28"/>
          <w:szCs w:val="28"/>
        </w:rPr>
      </w:pPr>
      <w:r>
        <w:rPr>
          <w:sz w:val="28"/>
          <w:szCs w:val="28"/>
        </w:rPr>
        <w:t xml:space="preserve">9.15. </w:t>
      </w:r>
      <w:r w:rsidRPr="00597C55">
        <w:rPr>
          <w:sz w:val="28"/>
          <w:szCs w:val="28"/>
        </w:rPr>
        <w:t>Обеспечивать выполнение всех плановых показателей деятельности учреждения;</w:t>
      </w:r>
    </w:p>
    <w:p w:rsidR="007D6E23" w:rsidRPr="007D6E23" w:rsidRDefault="007D6E23" w:rsidP="007D6E23">
      <w:pPr>
        <w:autoSpaceDE w:val="0"/>
        <w:autoSpaceDN w:val="0"/>
        <w:adjustRightInd w:val="0"/>
        <w:jc w:val="both"/>
        <w:rPr>
          <w:rFonts w:eastAsiaTheme="minorHAnsi"/>
          <w:sz w:val="28"/>
          <w:szCs w:val="28"/>
        </w:rPr>
      </w:pPr>
      <w:r w:rsidRPr="00BA6092">
        <w:rPr>
          <w:sz w:val="28"/>
          <w:szCs w:val="28"/>
        </w:rPr>
        <w:t xml:space="preserve">9.16. </w:t>
      </w:r>
      <w:r w:rsidRPr="00BA6092">
        <w:rPr>
          <w:rFonts w:eastAsiaTheme="minorHAnsi"/>
          <w:sz w:val="28"/>
          <w:szCs w:val="28"/>
        </w:rPr>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7D6E23" w:rsidRPr="00597C55" w:rsidRDefault="007D6E23" w:rsidP="007D6E23">
      <w:pPr>
        <w:jc w:val="both"/>
        <w:rPr>
          <w:sz w:val="28"/>
          <w:szCs w:val="28"/>
        </w:rPr>
      </w:pPr>
      <w:r>
        <w:rPr>
          <w:sz w:val="28"/>
          <w:szCs w:val="28"/>
        </w:rPr>
        <w:t>9.17.</w:t>
      </w:r>
      <w:r w:rsidRPr="00597C55">
        <w:rPr>
          <w:sz w:val="28"/>
          <w:szCs w:val="28"/>
        </w:rPr>
        <w:t xml:space="preserve"> Обеспечивать своевременное выполнение нормативных правовых актов и локальных нормативных актов работодателя;</w:t>
      </w:r>
    </w:p>
    <w:p w:rsidR="007D6E23" w:rsidRPr="00597C55" w:rsidRDefault="007D6E23" w:rsidP="007D6E23">
      <w:pPr>
        <w:jc w:val="both"/>
        <w:rPr>
          <w:sz w:val="28"/>
          <w:szCs w:val="28"/>
        </w:rPr>
      </w:pPr>
      <w:r>
        <w:rPr>
          <w:sz w:val="28"/>
          <w:szCs w:val="28"/>
        </w:rPr>
        <w:t xml:space="preserve">9.18. </w:t>
      </w:r>
      <w:r w:rsidRPr="00597C55">
        <w:rPr>
          <w:sz w:val="28"/>
          <w:szCs w:val="28"/>
        </w:rPr>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r>
        <w:rPr>
          <w:sz w:val="28"/>
          <w:szCs w:val="28"/>
        </w:rPr>
        <w:t xml:space="preserve"> и/или обучающихся</w:t>
      </w:r>
      <w:r w:rsidRPr="00597C55">
        <w:rPr>
          <w:sz w:val="28"/>
          <w:szCs w:val="28"/>
        </w:rPr>
        <w:t>;</w:t>
      </w:r>
    </w:p>
    <w:p w:rsidR="007D6E23" w:rsidRPr="00597C55" w:rsidRDefault="007D6E23" w:rsidP="007D6E23">
      <w:pPr>
        <w:jc w:val="both"/>
        <w:rPr>
          <w:sz w:val="28"/>
          <w:szCs w:val="28"/>
        </w:rPr>
      </w:pPr>
      <w:r>
        <w:rPr>
          <w:sz w:val="28"/>
          <w:szCs w:val="28"/>
        </w:rPr>
        <w:t xml:space="preserve">9.19. </w:t>
      </w:r>
      <w:r w:rsidRPr="00597C55">
        <w:rPr>
          <w:sz w:val="28"/>
          <w:szCs w:val="28"/>
        </w:rPr>
        <w:t>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7D6E23" w:rsidRPr="00597C55" w:rsidRDefault="007D6E23" w:rsidP="007D6E23">
      <w:pPr>
        <w:jc w:val="both"/>
        <w:rPr>
          <w:sz w:val="28"/>
          <w:szCs w:val="28"/>
        </w:rPr>
      </w:pPr>
      <w:r>
        <w:rPr>
          <w:sz w:val="28"/>
          <w:szCs w:val="28"/>
        </w:rPr>
        <w:t xml:space="preserve">9.20. </w:t>
      </w:r>
      <w:r w:rsidRPr="00597C55">
        <w:rPr>
          <w:sz w:val="28"/>
          <w:szCs w:val="28"/>
        </w:rPr>
        <w:t xml:space="preserve">Представлять в случае изменения персональных данных соответствующие документы работодателю </w:t>
      </w:r>
      <w:r>
        <w:rPr>
          <w:sz w:val="28"/>
          <w:szCs w:val="28"/>
        </w:rPr>
        <w:t>в течение 7 дней</w:t>
      </w:r>
      <w:r w:rsidRPr="00597C55">
        <w:rPr>
          <w:sz w:val="28"/>
          <w:szCs w:val="28"/>
        </w:rPr>
        <w:t>;</w:t>
      </w:r>
    </w:p>
    <w:p w:rsidR="007D6E23" w:rsidRPr="00597C55" w:rsidRDefault="007D6E23" w:rsidP="007D6E23">
      <w:pPr>
        <w:tabs>
          <w:tab w:val="left" w:pos="3969"/>
          <w:tab w:val="left" w:pos="4395"/>
        </w:tabs>
        <w:jc w:val="both"/>
        <w:rPr>
          <w:sz w:val="28"/>
          <w:szCs w:val="28"/>
        </w:rPr>
      </w:pPr>
      <w:r>
        <w:rPr>
          <w:sz w:val="28"/>
          <w:szCs w:val="28"/>
        </w:rPr>
        <w:t xml:space="preserve">9.21. </w:t>
      </w:r>
      <w:r w:rsidRPr="00597C55">
        <w:rPr>
          <w:sz w:val="28"/>
          <w:szCs w:val="28"/>
        </w:rPr>
        <w:t>Информировать работодателя о своей временной нетрудоспособности, а также об отсутствии на рабочем месте по другим уважительным причинам;</w:t>
      </w:r>
    </w:p>
    <w:p w:rsidR="007D6E23" w:rsidRPr="00597C55" w:rsidRDefault="007D6E23" w:rsidP="007D6E23">
      <w:pPr>
        <w:jc w:val="both"/>
        <w:rPr>
          <w:sz w:val="28"/>
          <w:szCs w:val="28"/>
        </w:rPr>
      </w:pPr>
      <w:r>
        <w:rPr>
          <w:sz w:val="28"/>
          <w:szCs w:val="28"/>
        </w:rPr>
        <w:t xml:space="preserve">9.22. </w:t>
      </w:r>
      <w:r w:rsidRPr="00597C55">
        <w:rPr>
          <w:sz w:val="28"/>
          <w:szCs w:val="28"/>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D6E23" w:rsidRDefault="007D6E23" w:rsidP="007D6E23">
      <w:pPr>
        <w:jc w:val="both"/>
        <w:rPr>
          <w:sz w:val="28"/>
          <w:szCs w:val="28"/>
        </w:rPr>
      </w:pPr>
      <w:r>
        <w:rPr>
          <w:sz w:val="28"/>
          <w:szCs w:val="28"/>
        </w:rPr>
        <w:t xml:space="preserve">9.23. </w:t>
      </w:r>
      <w:r w:rsidRPr="00597C55">
        <w:rPr>
          <w:sz w:val="28"/>
          <w:szCs w:val="28"/>
        </w:rPr>
        <w:t xml:space="preserve">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w:t>
      </w:r>
      <w:r>
        <w:rPr>
          <w:sz w:val="28"/>
          <w:szCs w:val="28"/>
        </w:rPr>
        <w:t>Ленинградской области, указанных в дополнительном соглашении, являющемся отъемлемой частью трудового договора (в случае их установления)</w:t>
      </w:r>
      <w:r w:rsidRPr="00597C55">
        <w:rPr>
          <w:sz w:val="28"/>
          <w:szCs w:val="28"/>
        </w:rPr>
        <w:t>;</w:t>
      </w:r>
    </w:p>
    <w:p w:rsidR="007D6E23" w:rsidRDefault="007D6E23" w:rsidP="007D6E23">
      <w:pPr>
        <w:jc w:val="both"/>
        <w:rPr>
          <w:sz w:val="28"/>
          <w:szCs w:val="28"/>
        </w:rPr>
      </w:pPr>
      <w:r>
        <w:rPr>
          <w:sz w:val="28"/>
          <w:szCs w:val="28"/>
        </w:rPr>
        <w:t xml:space="preserve">9.24. </w:t>
      </w:r>
      <w:r w:rsidRPr="002F3D32">
        <w:rPr>
          <w:sz w:val="28"/>
          <w:szCs w:val="28"/>
        </w:rPr>
        <w:t xml:space="preserve">Организовывать и координировать реализацию мер по повышению мотивации работников к качественному труду, рационализации управления и укреплению дисциплины труда, создавать условия, обеспечивающие участие работников в управлении Учреждением; </w:t>
      </w:r>
    </w:p>
    <w:p w:rsidR="007D6E23" w:rsidRDefault="007D6E23" w:rsidP="007D6E23">
      <w:pPr>
        <w:jc w:val="both"/>
        <w:rPr>
          <w:sz w:val="28"/>
          <w:szCs w:val="28"/>
        </w:rPr>
      </w:pPr>
      <w:r>
        <w:rPr>
          <w:sz w:val="28"/>
          <w:szCs w:val="28"/>
        </w:rPr>
        <w:t xml:space="preserve">9.25. </w:t>
      </w:r>
      <w:r w:rsidRPr="002F3D32">
        <w:rPr>
          <w:sz w:val="28"/>
          <w:szCs w:val="28"/>
        </w:rPr>
        <w:t>Содействовать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7D6E23" w:rsidRDefault="007D6E23" w:rsidP="007D6E23">
      <w:pPr>
        <w:jc w:val="both"/>
        <w:rPr>
          <w:sz w:val="28"/>
          <w:szCs w:val="28"/>
        </w:rPr>
      </w:pPr>
      <w:r>
        <w:rPr>
          <w:sz w:val="28"/>
          <w:szCs w:val="28"/>
        </w:rPr>
        <w:lastRenderedPageBreak/>
        <w:t xml:space="preserve">9.26. </w:t>
      </w:r>
      <w:r w:rsidRPr="002F3D32">
        <w:rPr>
          <w:sz w:val="28"/>
          <w:szCs w:val="28"/>
        </w:rPr>
        <w:t xml:space="preserve">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7D6E23" w:rsidRDefault="007D6E23" w:rsidP="007D6E23">
      <w:pPr>
        <w:jc w:val="both"/>
        <w:rPr>
          <w:sz w:val="28"/>
          <w:szCs w:val="28"/>
        </w:rPr>
      </w:pPr>
      <w:r>
        <w:rPr>
          <w:sz w:val="28"/>
          <w:szCs w:val="28"/>
        </w:rPr>
        <w:t xml:space="preserve">9.27. </w:t>
      </w:r>
      <w:r w:rsidRPr="002F3D32">
        <w:rPr>
          <w:sz w:val="28"/>
          <w:szCs w:val="28"/>
        </w:rPr>
        <w:t>Обеспечивать представление работодателю ежегодного отчета о поступлении, расходовании финансовых и материальных средств и отчета по самообследованию Учреждения в целом;</w:t>
      </w:r>
    </w:p>
    <w:p w:rsidR="00BA6092" w:rsidRDefault="00BA6092" w:rsidP="007D6E23">
      <w:pPr>
        <w:jc w:val="both"/>
        <w:rPr>
          <w:sz w:val="28"/>
          <w:szCs w:val="28"/>
        </w:rPr>
      </w:pPr>
      <w:r>
        <w:rPr>
          <w:sz w:val="28"/>
          <w:szCs w:val="28"/>
        </w:rPr>
        <w:t>9.28. Обеспечивать организацию работы учреждения по профилактике немедицинского потребления наркотических средств и психотропных веществ;</w:t>
      </w:r>
    </w:p>
    <w:p w:rsidR="007D6E23" w:rsidRPr="00597C55" w:rsidRDefault="007D6E23" w:rsidP="007D6E23">
      <w:pPr>
        <w:jc w:val="both"/>
        <w:rPr>
          <w:sz w:val="28"/>
          <w:szCs w:val="28"/>
        </w:rPr>
      </w:pPr>
      <w:r>
        <w:rPr>
          <w:sz w:val="28"/>
          <w:szCs w:val="28"/>
        </w:rPr>
        <w:t>9.2</w:t>
      </w:r>
      <w:r w:rsidR="00BA6092">
        <w:rPr>
          <w:sz w:val="28"/>
          <w:szCs w:val="28"/>
        </w:rPr>
        <w:t>9</w:t>
      </w:r>
      <w:r>
        <w:rPr>
          <w:sz w:val="28"/>
          <w:szCs w:val="28"/>
        </w:rPr>
        <w:t>. В</w:t>
      </w:r>
      <w:r w:rsidRPr="002F3D32">
        <w:rPr>
          <w:sz w:val="28"/>
          <w:szCs w:val="28"/>
        </w:rPr>
        <w:t>ыполнять иные обязанности, предусмотренные законодательством Российской Федерации и Уставом Учреждения</w:t>
      </w:r>
      <w:r>
        <w:t>.</w:t>
      </w:r>
    </w:p>
    <w:p w:rsidR="007D6E23" w:rsidRPr="00E601D0" w:rsidRDefault="007D6E23" w:rsidP="00A8621E">
      <w:pPr>
        <w:jc w:val="center"/>
        <w:rPr>
          <w:b/>
          <w:sz w:val="28"/>
          <w:szCs w:val="28"/>
        </w:rPr>
      </w:pPr>
      <w:r w:rsidRPr="00E601D0">
        <w:rPr>
          <w:b/>
          <w:sz w:val="28"/>
          <w:szCs w:val="28"/>
        </w:rPr>
        <w:t>III. Права и обязанности работодателя</w:t>
      </w:r>
    </w:p>
    <w:p w:rsidR="007D6E23" w:rsidRPr="00597C55" w:rsidRDefault="007D6E23" w:rsidP="00A8621E">
      <w:pPr>
        <w:ind w:firstLine="709"/>
        <w:jc w:val="both"/>
        <w:rPr>
          <w:sz w:val="28"/>
          <w:szCs w:val="28"/>
        </w:rPr>
      </w:pPr>
      <w:r w:rsidRPr="00597C55">
        <w:rPr>
          <w:sz w:val="28"/>
          <w:szCs w:val="28"/>
        </w:rPr>
        <w:t>10. Работодатель имеет право:</w:t>
      </w:r>
    </w:p>
    <w:p w:rsidR="007D6E23" w:rsidRPr="007D6E23" w:rsidRDefault="007D6E23" w:rsidP="00A8621E">
      <w:pPr>
        <w:autoSpaceDE w:val="0"/>
        <w:autoSpaceDN w:val="0"/>
        <w:adjustRightInd w:val="0"/>
        <w:jc w:val="both"/>
        <w:rPr>
          <w:rFonts w:eastAsiaTheme="minorHAnsi"/>
          <w:sz w:val="28"/>
          <w:szCs w:val="28"/>
        </w:rPr>
      </w:pPr>
      <w:r w:rsidRPr="007D6E23">
        <w:rPr>
          <w:rFonts w:eastAsiaTheme="minorHAnsi"/>
          <w:sz w:val="28"/>
          <w:szCs w:val="28"/>
        </w:rPr>
        <w:t xml:space="preserve">    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б)   проводить  аттестацию  руководителя  с  целью  оценки  уровня  его квалификации и соответствия занимаемой должности;</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в) принимать в установленном порядке решения о направлении руководителя в служебные командировки;</w:t>
      </w:r>
      <w:r w:rsidRPr="007D6E23">
        <w:rPr>
          <w:rFonts w:eastAsiaTheme="minorHAnsi"/>
          <w:sz w:val="28"/>
          <w:szCs w:val="28"/>
        </w:rPr>
        <w:tab/>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д) поощрять руководителя за эффективную работу учреждения.</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 Работодатель обязан:</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11.1. Соблюдать  требования  законодательных и иных нормативных правовых актов, а также условия настоящего трудового договора;</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11.2. Обеспечивать  руководителю  условия  труда,  необходимые  для  его эффективной работы;</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11.3. Устанавливать  с  учетом  показателей  эффективности  деятельности учреждения показатели  эффективности   работы  руководителя  в  целях   его</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стимулирования, в том числе выполнение квоты по приему на работу инвалидов;</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11.4.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w:t>
      </w:r>
    </w:p>
    <w:p w:rsidR="007D6E23" w:rsidRPr="007D6E23" w:rsidRDefault="007D6E23" w:rsidP="007D6E23">
      <w:pPr>
        <w:autoSpaceDE w:val="0"/>
        <w:autoSpaceDN w:val="0"/>
        <w:adjustRightInd w:val="0"/>
        <w:jc w:val="both"/>
        <w:rPr>
          <w:rFonts w:eastAsiaTheme="minorHAnsi"/>
          <w:sz w:val="28"/>
          <w:szCs w:val="28"/>
        </w:rPr>
      </w:pPr>
      <w:r w:rsidRPr="007D6E23">
        <w:rPr>
          <w:rFonts w:eastAsiaTheme="minorHAnsi"/>
          <w:sz w:val="28"/>
          <w:szCs w:val="28"/>
        </w:rPr>
        <w:t xml:space="preserve">    11.5.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w:t>
      </w:r>
      <w:r w:rsidRPr="007D6E23">
        <w:rPr>
          <w:rFonts w:eastAsiaTheme="minorHAnsi"/>
          <w:sz w:val="28"/>
          <w:szCs w:val="28"/>
        </w:rPr>
        <w:lastRenderedPageBreak/>
        <w:t xml:space="preserve">форме  не позднее чем за 2 месяца, если иное не предусмотрено Трудовым </w:t>
      </w:r>
      <w:hyperlink r:id="rId9" w:history="1">
        <w:r w:rsidRPr="007D6E23">
          <w:rPr>
            <w:rFonts w:eastAsiaTheme="minorHAnsi"/>
            <w:color w:val="0000FF"/>
            <w:sz w:val="28"/>
            <w:szCs w:val="28"/>
          </w:rPr>
          <w:t>кодексом</w:t>
        </w:r>
      </w:hyperlink>
      <w:r w:rsidRPr="007D6E23">
        <w:rPr>
          <w:rFonts w:eastAsiaTheme="minorHAnsi"/>
          <w:sz w:val="28"/>
          <w:szCs w:val="28"/>
        </w:rPr>
        <w:t xml:space="preserve"> Российской Федерации; </w:t>
      </w:r>
    </w:p>
    <w:p w:rsidR="007D6E23" w:rsidRPr="007D6E23" w:rsidRDefault="007D6E23" w:rsidP="007D6E23">
      <w:pPr>
        <w:autoSpaceDE w:val="0"/>
        <w:autoSpaceDN w:val="0"/>
        <w:adjustRightInd w:val="0"/>
        <w:ind w:firstLine="284"/>
        <w:jc w:val="both"/>
        <w:rPr>
          <w:rFonts w:eastAsiaTheme="minorHAnsi"/>
          <w:sz w:val="28"/>
          <w:szCs w:val="28"/>
        </w:rPr>
      </w:pPr>
      <w:r w:rsidRPr="007D6E23">
        <w:rPr>
          <w:rFonts w:eastAsiaTheme="minorHAnsi"/>
          <w:sz w:val="28"/>
          <w:szCs w:val="28"/>
        </w:rPr>
        <w:t xml:space="preserve">11.6. Осуществлять в установленном законодательством Российской Федерации порядке финансовое обеспечение деятельности учреждения; </w:t>
      </w:r>
    </w:p>
    <w:p w:rsidR="007D6E23" w:rsidRPr="007D6E23" w:rsidRDefault="007D6E23" w:rsidP="007D6E23">
      <w:pPr>
        <w:autoSpaceDE w:val="0"/>
        <w:autoSpaceDN w:val="0"/>
        <w:adjustRightInd w:val="0"/>
        <w:ind w:firstLine="284"/>
        <w:jc w:val="both"/>
        <w:rPr>
          <w:rFonts w:eastAsiaTheme="minorHAnsi"/>
          <w:sz w:val="28"/>
          <w:szCs w:val="28"/>
        </w:rPr>
      </w:pPr>
      <w:r w:rsidRPr="007D6E23">
        <w:rPr>
          <w:rFonts w:eastAsiaTheme="minorHAnsi"/>
          <w:sz w:val="28"/>
          <w:szCs w:val="28"/>
        </w:rPr>
        <w:t>11.7.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7D6E23" w:rsidRPr="006B536D" w:rsidRDefault="007D6E23" w:rsidP="007D6E23">
      <w:pPr>
        <w:jc w:val="center"/>
        <w:rPr>
          <w:b/>
          <w:sz w:val="28"/>
          <w:szCs w:val="28"/>
        </w:rPr>
      </w:pPr>
      <w:r w:rsidRPr="006B536D">
        <w:rPr>
          <w:b/>
          <w:sz w:val="28"/>
          <w:szCs w:val="28"/>
        </w:rPr>
        <w:t>IV. Рабочее время и время отдыха руководителя</w:t>
      </w:r>
    </w:p>
    <w:p w:rsidR="007D6E23" w:rsidRPr="00597C55" w:rsidRDefault="007D6E23" w:rsidP="007D6E23">
      <w:pPr>
        <w:ind w:firstLine="284"/>
        <w:jc w:val="both"/>
        <w:rPr>
          <w:sz w:val="28"/>
          <w:szCs w:val="28"/>
        </w:rPr>
      </w:pPr>
      <w:r w:rsidRPr="00597C55">
        <w:rPr>
          <w:sz w:val="28"/>
          <w:szCs w:val="28"/>
        </w:rPr>
        <w:t xml:space="preserve">12. </w:t>
      </w:r>
      <w:r>
        <w:rPr>
          <w:sz w:val="28"/>
          <w:szCs w:val="28"/>
        </w:rPr>
        <w:t>Руководителю</w:t>
      </w:r>
      <w:r w:rsidRPr="00597C55">
        <w:rPr>
          <w:sz w:val="28"/>
          <w:szCs w:val="28"/>
        </w:rPr>
        <w:t xml:space="preserve"> устанавливается:</w:t>
      </w:r>
    </w:p>
    <w:p w:rsidR="007D6E23" w:rsidRDefault="007D6E23" w:rsidP="007D6E23">
      <w:pPr>
        <w:jc w:val="both"/>
        <w:rPr>
          <w:sz w:val="28"/>
          <w:szCs w:val="28"/>
        </w:rPr>
      </w:pPr>
      <w:r w:rsidRPr="00597C55">
        <w:rPr>
          <w:sz w:val="28"/>
          <w:szCs w:val="28"/>
        </w:rPr>
        <w:t>а) продолжительность рабочей недели</w:t>
      </w:r>
      <w:r>
        <w:rPr>
          <w:sz w:val="28"/>
          <w:szCs w:val="28"/>
        </w:rPr>
        <w:t xml:space="preserve"> – 40 </w:t>
      </w:r>
      <w:r w:rsidRPr="00597C55">
        <w:rPr>
          <w:sz w:val="28"/>
          <w:szCs w:val="28"/>
        </w:rPr>
        <w:t>часов;</w:t>
      </w:r>
    </w:p>
    <w:p w:rsidR="007D6E23" w:rsidRPr="00597C55" w:rsidRDefault="007D6E23" w:rsidP="007D6E23">
      <w:pPr>
        <w:jc w:val="both"/>
        <w:rPr>
          <w:sz w:val="28"/>
          <w:szCs w:val="28"/>
        </w:rPr>
      </w:pPr>
      <w:r w:rsidRPr="00A8621E">
        <w:rPr>
          <w:sz w:val="28"/>
          <w:szCs w:val="28"/>
        </w:rPr>
        <w:t>б</w:t>
      </w:r>
      <w:r w:rsidR="00BA6092" w:rsidRPr="00A8621E">
        <w:rPr>
          <w:sz w:val="28"/>
          <w:szCs w:val="28"/>
        </w:rPr>
        <w:t>) количество выхо</w:t>
      </w:r>
      <w:r w:rsidRPr="00A8621E">
        <w:rPr>
          <w:sz w:val="28"/>
          <w:szCs w:val="28"/>
        </w:rPr>
        <w:t xml:space="preserve">дных дней в неделю – </w:t>
      </w:r>
      <w:r w:rsidR="00474D12">
        <w:rPr>
          <w:sz w:val="28"/>
          <w:szCs w:val="28"/>
        </w:rPr>
        <w:t>2</w:t>
      </w:r>
      <w:r w:rsidRPr="00A8621E">
        <w:rPr>
          <w:sz w:val="28"/>
          <w:szCs w:val="28"/>
        </w:rPr>
        <w:t xml:space="preserve"> (</w:t>
      </w:r>
      <w:r w:rsidR="00474D12">
        <w:rPr>
          <w:sz w:val="28"/>
          <w:szCs w:val="28"/>
        </w:rPr>
        <w:t xml:space="preserve">суббота, </w:t>
      </w:r>
      <w:r w:rsidR="00A8621E">
        <w:rPr>
          <w:sz w:val="28"/>
          <w:szCs w:val="28"/>
        </w:rPr>
        <w:t>воскресенье</w:t>
      </w:r>
      <w:r>
        <w:rPr>
          <w:sz w:val="28"/>
          <w:szCs w:val="28"/>
        </w:rPr>
        <w:t>)</w:t>
      </w:r>
      <w:r w:rsidRPr="00597C55">
        <w:rPr>
          <w:sz w:val="28"/>
          <w:szCs w:val="28"/>
        </w:rPr>
        <w:t>;</w:t>
      </w:r>
    </w:p>
    <w:p w:rsidR="007D6E23" w:rsidRPr="00A8621E" w:rsidRDefault="007D6E23" w:rsidP="007D6E23">
      <w:pPr>
        <w:jc w:val="both"/>
        <w:rPr>
          <w:sz w:val="28"/>
          <w:szCs w:val="28"/>
        </w:rPr>
      </w:pPr>
      <w:r w:rsidRPr="00474D12">
        <w:rPr>
          <w:sz w:val="28"/>
          <w:szCs w:val="28"/>
        </w:rPr>
        <w:t xml:space="preserve">в) продолжительность ежедневной работы – </w:t>
      </w:r>
      <w:r w:rsidR="00875488" w:rsidRPr="00474D12">
        <w:rPr>
          <w:sz w:val="28"/>
          <w:szCs w:val="28"/>
        </w:rPr>
        <w:t>8 часов</w:t>
      </w:r>
      <w:r w:rsidRPr="00474D12">
        <w:rPr>
          <w:sz w:val="28"/>
          <w:szCs w:val="28"/>
        </w:rPr>
        <w:t>;</w:t>
      </w:r>
    </w:p>
    <w:p w:rsidR="007D6E23" w:rsidRPr="00597C55" w:rsidRDefault="007D6E23" w:rsidP="007D6E23">
      <w:pPr>
        <w:jc w:val="both"/>
        <w:rPr>
          <w:sz w:val="28"/>
          <w:szCs w:val="28"/>
        </w:rPr>
      </w:pPr>
      <w:r w:rsidRPr="00A8621E">
        <w:rPr>
          <w:sz w:val="28"/>
          <w:szCs w:val="28"/>
        </w:rPr>
        <w:t xml:space="preserve">д) ежегодный основной </w:t>
      </w:r>
      <w:r w:rsidRPr="00597C55">
        <w:rPr>
          <w:sz w:val="28"/>
          <w:szCs w:val="28"/>
        </w:rPr>
        <w:t xml:space="preserve">оплачиваемый отпуск </w:t>
      </w:r>
      <w:r>
        <w:rPr>
          <w:sz w:val="28"/>
          <w:szCs w:val="28"/>
        </w:rPr>
        <w:t xml:space="preserve">продолжительностью </w:t>
      </w:r>
      <w:r w:rsidR="0027179E">
        <w:rPr>
          <w:sz w:val="28"/>
          <w:szCs w:val="28"/>
        </w:rPr>
        <w:t>28</w:t>
      </w:r>
      <w:r w:rsidR="007958CA">
        <w:rPr>
          <w:sz w:val="28"/>
          <w:szCs w:val="28"/>
        </w:rPr>
        <w:t xml:space="preserve"> </w:t>
      </w:r>
      <w:r w:rsidRPr="00597C55">
        <w:rPr>
          <w:sz w:val="28"/>
          <w:szCs w:val="28"/>
        </w:rPr>
        <w:t>календарных дней.</w:t>
      </w:r>
    </w:p>
    <w:p w:rsidR="007D6E23" w:rsidRDefault="007D6E23" w:rsidP="007D6E23">
      <w:pPr>
        <w:ind w:firstLine="284"/>
        <w:jc w:val="both"/>
        <w:rPr>
          <w:sz w:val="28"/>
          <w:szCs w:val="28"/>
        </w:rPr>
      </w:pPr>
      <w:r w:rsidRPr="00597C55">
        <w:rPr>
          <w:sz w:val="28"/>
          <w:szCs w:val="28"/>
        </w:rPr>
        <w:t>13. Перерывы для отдыха и питания руководителя устанавливаются правилами внутреннего трудового распорядка учреждения.</w:t>
      </w:r>
    </w:p>
    <w:p w:rsidR="007D6E23" w:rsidRDefault="007D6E23" w:rsidP="007D6E23">
      <w:pPr>
        <w:ind w:firstLine="284"/>
        <w:jc w:val="both"/>
        <w:rPr>
          <w:sz w:val="28"/>
          <w:szCs w:val="28"/>
        </w:rPr>
      </w:pPr>
      <w:r>
        <w:rPr>
          <w:sz w:val="28"/>
          <w:szCs w:val="28"/>
        </w:rPr>
        <w:t>14.</w:t>
      </w:r>
      <w:r w:rsidRPr="00597C55">
        <w:rPr>
          <w:sz w:val="28"/>
          <w:szCs w:val="28"/>
        </w:rPr>
        <w:t xml:space="preserve">Ежегодные оплачиваемые отпуска предоставляются </w:t>
      </w:r>
      <w:r>
        <w:rPr>
          <w:sz w:val="28"/>
          <w:szCs w:val="28"/>
        </w:rPr>
        <w:t>р</w:t>
      </w:r>
      <w:r w:rsidRPr="00597C55">
        <w:rPr>
          <w:sz w:val="28"/>
          <w:szCs w:val="28"/>
        </w:rPr>
        <w:t>уководител</w:t>
      </w:r>
      <w:r>
        <w:rPr>
          <w:sz w:val="28"/>
          <w:szCs w:val="28"/>
        </w:rPr>
        <w:t>ю</w:t>
      </w:r>
      <w:r w:rsidRPr="00597C55">
        <w:rPr>
          <w:sz w:val="28"/>
          <w:szCs w:val="28"/>
        </w:rPr>
        <w:t xml:space="preserve"> в соответствии с графиком в сроки, согласованные с Работодателем</w:t>
      </w:r>
      <w:r>
        <w:rPr>
          <w:sz w:val="28"/>
          <w:szCs w:val="28"/>
        </w:rPr>
        <w:t xml:space="preserve">. </w:t>
      </w:r>
    </w:p>
    <w:p w:rsidR="007D6E23" w:rsidRPr="00597C55" w:rsidRDefault="007D6E23" w:rsidP="007D6E23">
      <w:pPr>
        <w:jc w:val="center"/>
        <w:rPr>
          <w:sz w:val="28"/>
          <w:szCs w:val="28"/>
        </w:rPr>
      </w:pPr>
      <w:r w:rsidRPr="00597C55">
        <w:rPr>
          <w:sz w:val="28"/>
          <w:szCs w:val="28"/>
        </w:rPr>
        <w:t>V</w:t>
      </w:r>
      <w:r w:rsidRPr="00853B32">
        <w:rPr>
          <w:b/>
          <w:sz w:val="28"/>
          <w:szCs w:val="28"/>
        </w:rPr>
        <w:t>. Оплата труда руководителя и другие выплаты, осуществляемые ему в рамках трудовых отношений.</w:t>
      </w:r>
    </w:p>
    <w:p w:rsidR="007D6E23" w:rsidRDefault="007D6E23" w:rsidP="007D6E23">
      <w:pPr>
        <w:ind w:firstLine="284"/>
        <w:jc w:val="both"/>
        <w:rPr>
          <w:sz w:val="28"/>
          <w:szCs w:val="28"/>
        </w:rPr>
      </w:pPr>
      <w:r>
        <w:rPr>
          <w:sz w:val="28"/>
          <w:szCs w:val="28"/>
        </w:rPr>
        <w:t>15</w:t>
      </w:r>
      <w:r w:rsidRPr="00597C55">
        <w:rPr>
          <w:sz w:val="28"/>
          <w:szCs w:val="28"/>
        </w:rPr>
        <w:t>.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7D6E23" w:rsidRDefault="007D6E23" w:rsidP="007D6E23">
      <w:pPr>
        <w:ind w:firstLine="284"/>
        <w:jc w:val="both"/>
        <w:rPr>
          <w:sz w:val="28"/>
          <w:szCs w:val="28"/>
        </w:rPr>
      </w:pPr>
      <w:r>
        <w:rPr>
          <w:sz w:val="28"/>
          <w:szCs w:val="28"/>
        </w:rPr>
        <w:t>16</w:t>
      </w:r>
      <w:r w:rsidRPr="00923E06">
        <w:rPr>
          <w:sz w:val="28"/>
          <w:szCs w:val="28"/>
        </w:rPr>
        <w:t xml:space="preserve">. Должностной оклад руководителя устанавливается в </w:t>
      </w:r>
      <w:r>
        <w:rPr>
          <w:sz w:val="28"/>
          <w:szCs w:val="28"/>
        </w:rPr>
        <w:t xml:space="preserve">размере ________________рублей </w:t>
      </w:r>
      <w:r w:rsidRPr="00923E06">
        <w:rPr>
          <w:sz w:val="28"/>
          <w:szCs w:val="28"/>
        </w:rPr>
        <w:t>в месяц.</w:t>
      </w:r>
    </w:p>
    <w:p w:rsidR="007D6E23" w:rsidRPr="007D6E23" w:rsidRDefault="007D6E23" w:rsidP="007D6E23">
      <w:pPr>
        <w:ind w:firstLine="284"/>
        <w:jc w:val="both"/>
        <w:rPr>
          <w:sz w:val="28"/>
          <w:szCs w:val="28"/>
        </w:rPr>
      </w:pPr>
      <w:r w:rsidRPr="007D6E23">
        <w:rPr>
          <w:sz w:val="28"/>
          <w:szCs w:val="28"/>
        </w:rPr>
        <w:t xml:space="preserve">17. Руководителю в соответствии с законодательством Российской Федерации, Ленинградской области, муниципальными правовыми актами, </w:t>
      </w:r>
      <w:r w:rsidRPr="007D6E23">
        <w:rPr>
          <w:color w:val="1E2120"/>
          <w:sz w:val="28"/>
          <w:szCs w:val="28"/>
          <w:shd w:val="clear" w:color="auto" w:fill="FFFFFF"/>
        </w:rPr>
        <w:t xml:space="preserve">регулирующими вопросы оплаты труда работников муниципальных бюджетных образовательных организаций, </w:t>
      </w:r>
      <w:r w:rsidRPr="007D6E23">
        <w:rPr>
          <w:sz w:val="28"/>
          <w:szCs w:val="28"/>
        </w:rPr>
        <w:t xml:space="preserve">решениями Работодателя производятся </w:t>
      </w:r>
      <w:r w:rsidRPr="007D6E23">
        <w:rPr>
          <w:color w:val="1E2120"/>
          <w:sz w:val="28"/>
          <w:szCs w:val="28"/>
          <w:shd w:val="clear" w:color="auto" w:fill="FFFFFF"/>
        </w:rPr>
        <w:t xml:space="preserve">выплаты компенсационного и стимулирующего характера.  </w:t>
      </w:r>
    </w:p>
    <w:p w:rsidR="007D6E23" w:rsidRDefault="00925553" w:rsidP="00925553">
      <w:pPr>
        <w:ind w:firstLine="284"/>
        <w:jc w:val="both"/>
        <w:rPr>
          <w:sz w:val="28"/>
          <w:szCs w:val="28"/>
        </w:rPr>
      </w:pPr>
      <w:r>
        <w:rPr>
          <w:sz w:val="28"/>
          <w:szCs w:val="28"/>
        </w:rPr>
        <w:t>18</w:t>
      </w:r>
      <w:r w:rsidR="007D6E23" w:rsidRPr="00597C55">
        <w:rPr>
          <w:sz w:val="28"/>
          <w:szCs w:val="28"/>
        </w:rPr>
        <w:t>.</w:t>
      </w:r>
      <w:r w:rsidR="007D6E23">
        <w:rPr>
          <w:sz w:val="28"/>
          <w:szCs w:val="28"/>
        </w:rPr>
        <w:t xml:space="preserve"> Выплаты стимулирующего характера осуществляются с учетом достижения показателей эффективности деятельности учреждения и работы руководителя. </w:t>
      </w:r>
    </w:p>
    <w:p w:rsidR="007D6E23" w:rsidRPr="00A8621E" w:rsidRDefault="00925553" w:rsidP="00925553">
      <w:pPr>
        <w:ind w:firstLine="284"/>
        <w:jc w:val="both"/>
        <w:rPr>
          <w:sz w:val="28"/>
          <w:szCs w:val="28"/>
        </w:rPr>
      </w:pPr>
      <w:r w:rsidRPr="00474D12">
        <w:rPr>
          <w:sz w:val="28"/>
          <w:szCs w:val="28"/>
        </w:rPr>
        <w:t>18</w:t>
      </w:r>
      <w:r w:rsidR="007D6E23" w:rsidRPr="00474D12">
        <w:rPr>
          <w:sz w:val="28"/>
          <w:szCs w:val="28"/>
        </w:rPr>
        <w:t>.1. Руководителю устанавливаются показатели эффективности его работы в соответствии с приложением к настоящему трудовому договору.</w:t>
      </w:r>
    </w:p>
    <w:p w:rsidR="007D6E23" w:rsidRPr="00597C55" w:rsidRDefault="00925553" w:rsidP="00925553">
      <w:pPr>
        <w:ind w:firstLine="284"/>
        <w:jc w:val="both"/>
        <w:rPr>
          <w:sz w:val="28"/>
          <w:szCs w:val="28"/>
        </w:rPr>
      </w:pPr>
      <w:r w:rsidRPr="00A8621E">
        <w:rPr>
          <w:sz w:val="28"/>
          <w:szCs w:val="28"/>
        </w:rPr>
        <w:t>19</w:t>
      </w:r>
      <w:r w:rsidR="007D6E23" w:rsidRPr="00A8621E">
        <w:rPr>
          <w:sz w:val="28"/>
          <w:szCs w:val="28"/>
        </w:rPr>
        <w:t>. Заработная плата выплачивается Руководителю в сроки, установленные</w:t>
      </w:r>
      <w:r w:rsidR="007D6E23" w:rsidRPr="00597C55">
        <w:rPr>
          <w:sz w:val="28"/>
          <w:szCs w:val="28"/>
        </w:rPr>
        <w:t xml:space="preserve"> для выплаты (перечисления) заработной платы работникам Учреждения</w:t>
      </w:r>
      <w:r w:rsidR="007D6E23">
        <w:rPr>
          <w:sz w:val="28"/>
          <w:szCs w:val="28"/>
        </w:rPr>
        <w:t xml:space="preserve">.  </w:t>
      </w:r>
    </w:p>
    <w:p w:rsidR="007D6E23" w:rsidRPr="00597C55" w:rsidRDefault="007D6E23" w:rsidP="00925553">
      <w:pPr>
        <w:ind w:firstLine="284"/>
        <w:jc w:val="both"/>
        <w:rPr>
          <w:sz w:val="28"/>
          <w:szCs w:val="28"/>
        </w:rPr>
      </w:pPr>
      <w:r w:rsidRPr="00597C55">
        <w:rPr>
          <w:sz w:val="28"/>
          <w:szCs w:val="28"/>
        </w:rPr>
        <w:t>2</w:t>
      </w:r>
      <w:r w:rsidR="00925553">
        <w:rPr>
          <w:sz w:val="28"/>
          <w:szCs w:val="28"/>
        </w:rPr>
        <w:t>0</w:t>
      </w:r>
      <w:r w:rsidRPr="00597C55">
        <w:rPr>
          <w:sz w:val="28"/>
          <w:szCs w:val="28"/>
        </w:rPr>
        <w:t xml:space="preserve">. Заработная плата </w:t>
      </w:r>
      <w:r>
        <w:rPr>
          <w:sz w:val="28"/>
          <w:szCs w:val="28"/>
        </w:rPr>
        <w:t>Руководителю перечисляется на указанный Работодателем счет в банке.</w:t>
      </w:r>
    </w:p>
    <w:p w:rsidR="007D6E23" w:rsidRPr="00D55168" w:rsidRDefault="007D6E23" w:rsidP="007D6E23">
      <w:pPr>
        <w:ind w:firstLine="709"/>
        <w:jc w:val="center"/>
        <w:rPr>
          <w:b/>
          <w:sz w:val="28"/>
          <w:szCs w:val="28"/>
        </w:rPr>
      </w:pPr>
      <w:r w:rsidRPr="00D55168">
        <w:rPr>
          <w:b/>
          <w:sz w:val="28"/>
          <w:szCs w:val="28"/>
        </w:rPr>
        <w:t>VI. Ответственность руководителя</w:t>
      </w:r>
    </w:p>
    <w:p w:rsidR="007D6E23" w:rsidRPr="00597C55" w:rsidRDefault="007D6E23" w:rsidP="00925553">
      <w:pPr>
        <w:ind w:firstLine="284"/>
        <w:jc w:val="both"/>
        <w:rPr>
          <w:sz w:val="28"/>
          <w:szCs w:val="28"/>
        </w:rPr>
      </w:pPr>
      <w:r w:rsidRPr="00597C55">
        <w:rPr>
          <w:sz w:val="28"/>
          <w:szCs w:val="28"/>
        </w:rPr>
        <w:t>2</w:t>
      </w:r>
      <w:r w:rsidR="00925553">
        <w:rPr>
          <w:sz w:val="28"/>
          <w:szCs w:val="28"/>
        </w:rPr>
        <w:t>1</w:t>
      </w:r>
      <w:r w:rsidRPr="00597C55">
        <w:rPr>
          <w:sz w:val="28"/>
          <w:szCs w:val="28"/>
        </w:rPr>
        <w:t xml:space="preserve">. </w:t>
      </w:r>
      <w:r>
        <w:rPr>
          <w:sz w:val="28"/>
          <w:szCs w:val="28"/>
        </w:rPr>
        <w:t>Р</w:t>
      </w:r>
      <w:r w:rsidRPr="00597C55">
        <w:rPr>
          <w:sz w:val="28"/>
          <w:szCs w:val="28"/>
        </w:rPr>
        <w:t>уководител</w:t>
      </w:r>
      <w:r>
        <w:rPr>
          <w:sz w:val="28"/>
          <w:szCs w:val="28"/>
        </w:rPr>
        <w:t>ь</w:t>
      </w:r>
      <w:r w:rsidRPr="00597C55">
        <w:rPr>
          <w:sz w:val="28"/>
          <w:szCs w:val="28"/>
        </w:rPr>
        <w:t xml:space="preserve">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7D6E23" w:rsidRPr="00597C55" w:rsidRDefault="007D6E23" w:rsidP="007D6E23">
      <w:pPr>
        <w:ind w:firstLine="709"/>
        <w:jc w:val="both"/>
        <w:rPr>
          <w:sz w:val="28"/>
          <w:szCs w:val="28"/>
        </w:rPr>
      </w:pPr>
      <w:r w:rsidRPr="00597C55">
        <w:rPr>
          <w:sz w:val="28"/>
          <w:szCs w:val="28"/>
        </w:rPr>
        <w:lastRenderedPageBreak/>
        <w:t>2</w:t>
      </w:r>
      <w:r w:rsidR="00925553">
        <w:rPr>
          <w:sz w:val="28"/>
          <w:szCs w:val="28"/>
        </w:rPr>
        <w:t>2</w:t>
      </w:r>
      <w:r w:rsidRPr="00597C55">
        <w:rPr>
          <w:sz w:val="28"/>
          <w:szCs w:val="28"/>
        </w:rPr>
        <w:t>.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7D6E23" w:rsidRPr="00597C55" w:rsidRDefault="007D6E23" w:rsidP="007D6E23">
      <w:pPr>
        <w:ind w:firstLine="709"/>
        <w:jc w:val="both"/>
        <w:rPr>
          <w:sz w:val="28"/>
          <w:szCs w:val="28"/>
        </w:rPr>
      </w:pPr>
      <w:r w:rsidRPr="00597C55">
        <w:rPr>
          <w:sz w:val="28"/>
          <w:szCs w:val="28"/>
        </w:rPr>
        <w:t>а) замечание;</w:t>
      </w:r>
    </w:p>
    <w:p w:rsidR="007D6E23" w:rsidRPr="00597C55" w:rsidRDefault="007D6E23" w:rsidP="007D6E23">
      <w:pPr>
        <w:ind w:firstLine="709"/>
        <w:jc w:val="both"/>
        <w:rPr>
          <w:sz w:val="28"/>
          <w:szCs w:val="28"/>
        </w:rPr>
      </w:pPr>
      <w:r w:rsidRPr="00597C55">
        <w:rPr>
          <w:sz w:val="28"/>
          <w:szCs w:val="28"/>
        </w:rPr>
        <w:t>б) выговор;</w:t>
      </w:r>
    </w:p>
    <w:p w:rsidR="007D6E23" w:rsidRDefault="007D6E23" w:rsidP="007D6E23">
      <w:pPr>
        <w:ind w:firstLine="709"/>
        <w:jc w:val="both"/>
        <w:rPr>
          <w:sz w:val="28"/>
          <w:szCs w:val="28"/>
        </w:rPr>
      </w:pPr>
      <w:r w:rsidRPr="00597C55">
        <w:rPr>
          <w:sz w:val="28"/>
          <w:szCs w:val="28"/>
        </w:rPr>
        <w:t>в) увольнение по соответствующему основанию;</w:t>
      </w:r>
    </w:p>
    <w:p w:rsidR="007D6E23" w:rsidRPr="00597C55" w:rsidRDefault="007D6E23" w:rsidP="007D6E23">
      <w:pPr>
        <w:ind w:firstLine="709"/>
        <w:jc w:val="both"/>
        <w:rPr>
          <w:sz w:val="28"/>
          <w:szCs w:val="28"/>
        </w:rPr>
      </w:pPr>
      <w:r>
        <w:rPr>
          <w:sz w:val="28"/>
          <w:szCs w:val="28"/>
        </w:rPr>
        <w:t>г) иные дисциплинарные взыскания, предусмотренные законодательством Российской Федерации.</w:t>
      </w:r>
    </w:p>
    <w:p w:rsidR="007D6E23" w:rsidRPr="00597C55" w:rsidRDefault="00925553" w:rsidP="007D6E23">
      <w:pPr>
        <w:ind w:firstLine="709"/>
        <w:jc w:val="both"/>
        <w:rPr>
          <w:sz w:val="28"/>
          <w:szCs w:val="28"/>
        </w:rPr>
      </w:pPr>
      <w:r>
        <w:rPr>
          <w:sz w:val="28"/>
          <w:szCs w:val="28"/>
        </w:rPr>
        <w:t>23</w:t>
      </w:r>
      <w:r w:rsidR="007D6E23" w:rsidRPr="00597C55">
        <w:rPr>
          <w:sz w:val="28"/>
          <w:szCs w:val="28"/>
        </w:rPr>
        <w:t>.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7D6E23" w:rsidRPr="00597C55" w:rsidRDefault="007D6E23" w:rsidP="007D6E23">
      <w:pPr>
        <w:ind w:firstLine="709"/>
        <w:jc w:val="both"/>
        <w:rPr>
          <w:sz w:val="28"/>
          <w:szCs w:val="28"/>
        </w:rPr>
      </w:pPr>
      <w:r w:rsidRPr="00597C55">
        <w:rPr>
          <w:sz w:val="28"/>
          <w:szCs w:val="28"/>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7D6E23" w:rsidRPr="00597C55" w:rsidRDefault="007D6E23" w:rsidP="007D6E23">
      <w:pPr>
        <w:ind w:firstLine="709"/>
        <w:jc w:val="both"/>
        <w:rPr>
          <w:sz w:val="28"/>
          <w:szCs w:val="28"/>
        </w:rPr>
      </w:pPr>
      <w:r w:rsidRPr="00597C55">
        <w:rPr>
          <w:sz w:val="28"/>
          <w:szCs w:val="28"/>
        </w:rPr>
        <w:t>2</w:t>
      </w:r>
      <w:r w:rsidR="00925553">
        <w:rPr>
          <w:sz w:val="28"/>
          <w:szCs w:val="28"/>
        </w:rPr>
        <w:t>4</w:t>
      </w:r>
      <w:r w:rsidRPr="00597C55">
        <w:rPr>
          <w:sz w:val="28"/>
          <w:szCs w:val="28"/>
        </w:rPr>
        <w:t xml:space="preserve">. </w:t>
      </w:r>
      <w:r>
        <w:rPr>
          <w:sz w:val="28"/>
          <w:szCs w:val="28"/>
        </w:rPr>
        <w:t>Р</w:t>
      </w:r>
      <w:r w:rsidRPr="00597C55">
        <w:rPr>
          <w:sz w:val="28"/>
          <w:szCs w:val="28"/>
        </w:rPr>
        <w:t>уководител</w:t>
      </w:r>
      <w:r>
        <w:rPr>
          <w:sz w:val="28"/>
          <w:szCs w:val="28"/>
        </w:rPr>
        <w:t>ь</w:t>
      </w:r>
      <w:r w:rsidR="006212D2">
        <w:rPr>
          <w:sz w:val="28"/>
          <w:szCs w:val="28"/>
        </w:rPr>
        <w:t xml:space="preserve"> </w:t>
      </w:r>
      <w:r>
        <w:rPr>
          <w:sz w:val="28"/>
          <w:szCs w:val="28"/>
        </w:rPr>
        <w:t xml:space="preserve">несет ответственность </w:t>
      </w:r>
      <w:r w:rsidRPr="00611CA7">
        <w:rPr>
          <w:sz w:val="28"/>
        </w:rPr>
        <w:t>за руководство образовательной, научной, воспитательной работой и организационно-хозяйственной деятельностью Учреждения</w:t>
      </w:r>
      <w:r>
        <w:rPr>
          <w:sz w:val="28"/>
          <w:szCs w:val="28"/>
        </w:rPr>
        <w:t>, а также</w:t>
      </w:r>
      <w:r w:rsidR="00050C4F">
        <w:rPr>
          <w:sz w:val="28"/>
          <w:szCs w:val="28"/>
        </w:rPr>
        <w:t xml:space="preserve"> </w:t>
      </w:r>
      <w:r w:rsidRPr="00597C55">
        <w:rPr>
          <w:sz w:val="28"/>
          <w:szCs w:val="28"/>
        </w:rPr>
        <w:t>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7D6E23" w:rsidRDefault="007D6E23" w:rsidP="007D6E23">
      <w:pPr>
        <w:ind w:firstLine="709"/>
        <w:jc w:val="both"/>
        <w:rPr>
          <w:sz w:val="28"/>
          <w:szCs w:val="28"/>
        </w:rPr>
      </w:pPr>
      <w:r>
        <w:rPr>
          <w:sz w:val="28"/>
          <w:szCs w:val="28"/>
        </w:rPr>
        <w:t>Р</w:t>
      </w:r>
      <w:r w:rsidRPr="00597C55">
        <w:rPr>
          <w:sz w:val="28"/>
          <w:szCs w:val="28"/>
        </w:rPr>
        <w:t>уководител</w:t>
      </w:r>
      <w:r>
        <w:rPr>
          <w:sz w:val="28"/>
          <w:szCs w:val="28"/>
        </w:rPr>
        <w:t>ь</w:t>
      </w:r>
      <w:r w:rsidRPr="00597C55">
        <w:rPr>
          <w:sz w:val="28"/>
          <w:szCs w:val="28"/>
        </w:rPr>
        <w:t xml:space="preserve">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7D6E23" w:rsidRPr="00611CA7" w:rsidRDefault="007D6E23" w:rsidP="007D6E23">
      <w:pPr>
        <w:ind w:firstLine="709"/>
        <w:jc w:val="both"/>
        <w:rPr>
          <w:sz w:val="36"/>
          <w:szCs w:val="28"/>
        </w:rPr>
      </w:pPr>
      <w:r>
        <w:rPr>
          <w:sz w:val="28"/>
          <w:szCs w:val="28"/>
        </w:rPr>
        <w:t>2</w:t>
      </w:r>
      <w:r w:rsidR="00925553">
        <w:rPr>
          <w:sz w:val="28"/>
          <w:szCs w:val="28"/>
        </w:rPr>
        <w:t>5</w:t>
      </w:r>
      <w:r>
        <w:rPr>
          <w:sz w:val="28"/>
          <w:szCs w:val="28"/>
        </w:rPr>
        <w:t xml:space="preserve">. Руководитель несет ответственность </w:t>
      </w:r>
      <w:r w:rsidRPr="00611CA7">
        <w:rPr>
          <w:sz w:val="28"/>
        </w:rPr>
        <w:t>перед Учреждением в размере убытков, причиненных бюджетному учреждению в размере совершения крупной сделки с нарушением требований абзаца первого п. 13 ст. 9.2 Федерального закона от 12 января 1996 года № 7-ФЗ «О некоммерческих организациях», независимо от того, была ли эта сделка признана недействительной</w:t>
      </w:r>
      <w:r>
        <w:rPr>
          <w:sz w:val="28"/>
        </w:rPr>
        <w:t>.</w:t>
      </w:r>
    </w:p>
    <w:p w:rsidR="007D6E23" w:rsidRPr="004A1231" w:rsidRDefault="007D6E23" w:rsidP="007D6E23">
      <w:pPr>
        <w:ind w:firstLine="709"/>
        <w:jc w:val="center"/>
        <w:rPr>
          <w:b/>
          <w:sz w:val="28"/>
          <w:szCs w:val="28"/>
        </w:rPr>
      </w:pPr>
      <w:r w:rsidRPr="004A1231">
        <w:rPr>
          <w:b/>
          <w:sz w:val="28"/>
          <w:szCs w:val="28"/>
        </w:rPr>
        <w:t xml:space="preserve">VII. Социальное страхование и социальные гарантии, </w:t>
      </w:r>
    </w:p>
    <w:p w:rsidR="007D6E23" w:rsidRPr="004A1231" w:rsidRDefault="007D6E23" w:rsidP="007D6E23">
      <w:pPr>
        <w:ind w:firstLine="709"/>
        <w:jc w:val="center"/>
        <w:rPr>
          <w:b/>
          <w:sz w:val="28"/>
          <w:szCs w:val="28"/>
        </w:rPr>
      </w:pPr>
      <w:r w:rsidRPr="004A1231">
        <w:rPr>
          <w:b/>
          <w:sz w:val="28"/>
          <w:szCs w:val="28"/>
        </w:rPr>
        <w:t>предоставляемые руководителю.</w:t>
      </w:r>
    </w:p>
    <w:p w:rsidR="007D6E23" w:rsidRPr="00597C55" w:rsidRDefault="007D6E23" w:rsidP="007D6E23">
      <w:pPr>
        <w:ind w:firstLine="709"/>
        <w:jc w:val="both"/>
        <w:rPr>
          <w:sz w:val="28"/>
          <w:szCs w:val="28"/>
        </w:rPr>
      </w:pPr>
      <w:r>
        <w:rPr>
          <w:sz w:val="28"/>
          <w:szCs w:val="28"/>
        </w:rPr>
        <w:t>2</w:t>
      </w:r>
      <w:r w:rsidR="00925553">
        <w:rPr>
          <w:sz w:val="28"/>
          <w:szCs w:val="28"/>
        </w:rPr>
        <w:t>6</w:t>
      </w:r>
      <w:r>
        <w:rPr>
          <w:sz w:val="28"/>
          <w:szCs w:val="28"/>
        </w:rPr>
        <w:t>.Руководитель</w:t>
      </w:r>
      <w:r w:rsidRPr="00597C55">
        <w:rPr>
          <w:sz w:val="28"/>
          <w:szCs w:val="28"/>
        </w:rPr>
        <w:t xml:space="preserve">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7D6E23" w:rsidRPr="00460BCD" w:rsidRDefault="007D6E23" w:rsidP="007D6E23">
      <w:pPr>
        <w:ind w:firstLine="709"/>
      </w:pPr>
    </w:p>
    <w:p w:rsidR="007D6E23" w:rsidRPr="004A1231" w:rsidRDefault="007D6E23" w:rsidP="007D6E23">
      <w:pPr>
        <w:ind w:firstLine="709"/>
        <w:jc w:val="center"/>
        <w:rPr>
          <w:b/>
          <w:sz w:val="28"/>
          <w:szCs w:val="28"/>
        </w:rPr>
      </w:pPr>
      <w:r w:rsidRPr="004A1231">
        <w:rPr>
          <w:b/>
          <w:sz w:val="28"/>
          <w:szCs w:val="28"/>
        </w:rPr>
        <w:t>VIII. Изменение и прекращение трудового договора</w:t>
      </w:r>
    </w:p>
    <w:p w:rsidR="007D6E23" w:rsidRDefault="007D6E23" w:rsidP="007D6E23">
      <w:pPr>
        <w:ind w:firstLine="709"/>
        <w:jc w:val="both"/>
        <w:rPr>
          <w:sz w:val="28"/>
          <w:szCs w:val="28"/>
        </w:rPr>
      </w:pPr>
      <w:r w:rsidRPr="00597C55">
        <w:rPr>
          <w:sz w:val="28"/>
          <w:szCs w:val="28"/>
        </w:rPr>
        <w:t>2</w:t>
      </w:r>
      <w:r w:rsidR="00925553">
        <w:rPr>
          <w:sz w:val="28"/>
          <w:szCs w:val="28"/>
        </w:rPr>
        <w:t>7</w:t>
      </w:r>
      <w:r w:rsidRPr="00597C55">
        <w:rPr>
          <w:sz w:val="28"/>
          <w:szCs w:val="28"/>
        </w:rPr>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7D6E23" w:rsidRDefault="00925553" w:rsidP="007D6E23">
      <w:pPr>
        <w:ind w:firstLine="709"/>
        <w:jc w:val="both"/>
        <w:rPr>
          <w:sz w:val="28"/>
          <w:szCs w:val="28"/>
        </w:rPr>
      </w:pPr>
      <w:r>
        <w:rPr>
          <w:sz w:val="28"/>
          <w:szCs w:val="28"/>
        </w:rPr>
        <w:t>28</w:t>
      </w:r>
      <w:r w:rsidR="007D6E23" w:rsidRPr="00597C55">
        <w:rPr>
          <w:sz w:val="28"/>
          <w:szCs w:val="28"/>
        </w:rPr>
        <w:t xml:space="preserve">. </w:t>
      </w:r>
      <w:r w:rsidR="007D6E23">
        <w:rPr>
          <w:sz w:val="28"/>
          <w:szCs w:val="28"/>
        </w:rPr>
        <w:t>Руководитель</w:t>
      </w:r>
      <w:r w:rsidR="007D6E23" w:rsidRPr="00597C55">
        <w:rPr>
          <w:sz w:val="28"/>
          <w:szCs w:val="28"/>
        </w:rPr>
        <w:t xml:space="preserve">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7D6E23" w:rsidRDefault="00925553" w:rsidP="007D6E23">
      <w:pPr>
        <w:ind w:firstLine="709"/>
        <w:jc w:val="both"/>
        <w:rPr>
          <w:sz w:val="28"/>
          <w:szCs w:val="28"/>
        </w:rPr>
      </w:pPr>
      <w:r>
        <w:rPr>
          <w:sz w:val="28"/>
          <w:szCs w:val="28"/>
        </w:rPr>
        <w:lastRenderedPageBreak/>
        <w:t>29</w:t>
      </w:r>
      <w:r w:rsidR="007D6E23" w:rsidRPr="00597C55">
        <w:rPr>
          <w:sz w:val="28"/>
          <w:szCs w:val="28"/>
        </w:rPr>
        <w:t xml:space="preserve">.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w:t>
      </w:r>
      <w:r w:rsidR="007D6E23">
        <w:rPr>
          <w:sz w:val="28"/>
          <w:szCs w:val="28"/>
        </w:rPr>
        <w:t xml:space="preserve">трехмесячной средней заработной платы. </w:t>
      </w:r>
    </w:p>
    <w:p w:rsidR="007D6E23" w:rsidRPr="00597C55" w:rsidRDefault="007D6E23" w:rsidP="007D6E23">
      <w:pPr>
        <w:ind w:firstLine="709"/>
        <w:jc w:val="both"/>
        <w:rPr>
          <w:sz w:val="28"/>
          <w:szCs w:val="28"/>
        </w:rPr>
      </w:pPr>
      <w:r w:rsidRPr="00597C55">
        <w:rPr>
          <w:sz w:val="28"/>
          <w:szCs w:val="28"/>
        </w:rPr>
        <w:t>3</w:t>
      </w:r>
      <w:r w:rsidR="00925553">
        <w:rPr>
          <w:sz w:val="28"/>
          <w:szCs w:val="28"/>
        </w:rPr>
        <w:t>0</w:t>
      </w:r>
      <w:r w:rsidRPr="00597C55">
        <w:rPr>
          <w:sz w:val="28"/>
          <w:szCs w:val="28"/>
        </w:rPr>
        <w:t>. Настоящий трудовой договор может быть расторгнут по другим основаниям, предусмотренным Трудовым кодексом Российской Федерации</w:t>
      </w:r>
      <w:r>
        <w:rPr>
          <w:sz w:val="28"/>
          <w:szCs w:val="28"/>
        </w:rPr>
        <w:t xml:space="preserve"> и иными федеральными законами.</w:t>
      </w:r>
    </w:p>
    <w:p w:rsidR="007D6E23" w:rsidRPr="004A1231" w:rsidRDefault="007D6E23" w:rsidP="007D6E23">
      <w:pPr>
        <w:jc w:val="center"/>
        <w:rPr>
          <w:b/>
          <w:sz w:val="28"/>
          <w:szCs w:val="28"/>
        </w:rPr>
      </w:pPr>
      <w:r w:rsidRPr="004A1231">
        <w:rPr>
          <w:b/>
          <w:sz w:val="28"/>
          <w:szCs w:val="28"/>
        </w:rPr>
        <w:t>IX. Заключительные положения</w:t>
      </w:r>
    </w:p>
    <w:p w:rsidR="007D6E23" w:rsidRPr="00597C55" w:rsidRDefault="007D6E23" w:rsidP="007D6E23">
      <w:pPr>
        <w:ind w:firstLine="709"/>
        <w:jc w:val="both"/>
        <w:rPr>
          <w:sz w:val="28"/>
          <w:szCs w:val="28"/>
        </w:rPr>
      </w:pPr>
      <w:r w:rsidRPr="00597C55">
        <w:rPr>
          <w:sz w:val="28"/>
          <w:szCs w:val="28"/>
        </w:rPr>
        <w:t>3</w:t>
      </w:r>
      <w:r w:rsidR="00925553">
        <w:rPr>
          <w:sz w:val="28"/>
          <w:szCs w:val="28"/>
        </w:rPr>
        <w:t>1</w:t>
      </w:r>
      <w:r w:rsidRPr="00597C55">
        <w:rPr>
          <w:sz w:val="28"/>
          <w:szCs w:val="28"/>
        </w:rPr>
        <w:t>. Настоящий трудовой договор вступает в силу со дня его подписания обеими сторонами.</w:t>
      </w:r>
    </w:p>
    <w:p w:rsidR="007D6E23" w:rsidRDefault="007D6E23" w:rsidP="007D6E23">
      <w:pPr>
        <w:ind w:firstLine="709"/>
        <w:jc w:val="both"/>
        <w:rPr>
          <w:sz w:val="28"/>
          <w:szCs w:val="28"/>
        </w:rPr>
      </w:pPr>
      <w:r w:rsidRPr="00597C55">
        <w:rPr>
          <w:sz w:val="28"/>
          <w:szCs w:val="28"/>
        </w:rPr>
        <w:t>3</w:t>
      </w:r>
      <w:r w:rsidR="00925553">
        <w:rPr>
          <w:sz w:val="28"/>
          <w:szCs w:val="28"/>
        </w:rPr>
        <w:t>2</w:t>
      </w:r>
      <w:r w:rsidRPr="00597C55">
        <w:rPr>
          <w:sz w:val="28"/>
          <w:szCs w:val="28"/>
        </w:rPr>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7D6E23" w:rsidRDefault="007D6E23" w:rsidP="007D6E23">
      <w:pPr>
        <w:ind w:firstLine="709"/>
        <w:jc w:val="both"/>
        <w:rPr>
          <w:sz w:val="28"/>
          <w:szCs w:val="28"/>
        </w:rPr>
      </w:pPr>
      <w:r w:rsidRPr="00597C55">
        <w:rPr>
          <w:sz w:val="28"/>
          <w:szCs w:val="28"/>
        </w:rPr>
        <w:t>3</w:t>
      </w:r>
      <w:r w:rsidR="00925553">
        <w:rPr>
          <w:sz w:val="28"/>
          <w:szCs w:val="28"/>
        </w:rPr>
        <w:t>3</w:t>
      </w:r>
      <w:r w:rsidRPr="00597C55">
        <w:rPr>
          <w:sz w:val="28"/>
          <w:szCs w:val="28"/>
        </w:rPr>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7D6E23" w:rsidRDefault="007D6E23" w:rsidP="007D6E23">
      <w:pPr>
        <w:ind w:firstLine="709"/>
        <w:jc w:val="both"/>
        <w:rPr>
          <w:sz w:val="28"/>
          <w:szCs w:val="28"/>
        </w:rPr>
      </w:pPr>
      <w:r w:rsidRPr="00597C55">
        <w:rPr>
          <w:sz w:val="28"/>
          <w:szCs w:val="28"/>
        </w:rPr>
        <w:t>3</w:t>
      </w:r>
      <w:r w:rsidR="00925553">
        <w:rPr>
          <w:sz w:val="28"/>
          <w:szCs w:val="28"/>
        </w:rPr>
        <w:t>4</w:t>
      </w:r>
      <w:r w:rsidRPr="00597C55">
        <w:rPr>
          <w:sz w:val="28"/>
          <w:szCs w:val="28"/>
        </w:rPr>
        <w:t>.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7D6E23" w:rsidRDefault="00925553" w:rsidP="007D6E23">
      <w:pPr>
        <w:ind w:firstLine="709"/>
        <w:jc w:val="both"/>
        <w:rPr>
          <w:sz w:val="28"/>
          <w:szCs w:val="28"/>
        </w:rPr>
      </w:pPr>
      <w:r>
        <w:rPr>
          <w:sz w:val="28"/>
          <w:szCs w:val="28"/>
        </w:rPr>
        <w:t>35</w:t>
      </w:r>
      <w:r w:rsidR="007D6E23" w:rsidRPr="00597C55">
        <w:rPr>
          <w:sz w:val="28"/>
          <w:szCs w:val="28"/>
        </w:rPr>
        <w:t>.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tbl>
      <w:tblPr>
        <w:tblpPr w:leftFromText="180" w:rightFromText="180" w:vertAnchor="text" w:horzAnchor="margin" w:tblpY="776"/>
        <w:tblW w:w="9527" w:type="dxa"/>
        <w:tblLook w:val="04A0"/>
      </w:tblPr>
      <w:tblGrid>
        <w:gridCol w:w="4776"/>
        <w:gridCol w:w="4751"/>
      </w:tblGrid>
      <w:tr w:rsidR="007D6E23" w:rsidRPr="00597C55" w:rsidTr="007D6E23">
        <w:trPr>
          <w:trHeight w:val="5594"/>
        </w:trPr>
        <w:tc>
          <w:tcPr>
            <w:tcW w:w="4776" w:type="dxa"/>
          </w:tcPr>
          <w:p w:rsidR="007D6E23" w:rsidRDefault="007D6E23" w:rsidP="007D6E23">
            <w:pPr>
              <w:jc w:val="center"/>
              <w:rPr>
                <w:b/>
                <w:sz w:val="28"/>
                <w:szCs w:val="28"/>
              </w:rPr>
            </w:pPr>
            <w:r w:rsidRPr="004A1231">
              <w:rPr>
                <w:b/>
                <w:sz w:val="28"/>
                <w:szCs w:val="28"/>
              </w:rPr>
              <w:t>Работодатель</w:t>
            </w:r>
          </w:p>
          <w:p w:rsidR="007D6E23" w:rsidRPr="004A1231" w:rsidRDefault="007D6E23" w:rsidP="007D6E23">
            <w:pPr>
              <w:snapToGrid w:val="0"/>
              <w:jc w:val="center"/>
              <w:rPr>
                <w:b/>
              </w:rPr>
            </w:pPr>
            <w:r w:rsidRPr="004A1231">
              <w:rPr>
                <w:b/>
              </w:rPr>
              <w:t>Администрация муниципального образования «Подпорожский муниципальный район Ленинградской области»</w:t>
            </w:r>
          </w:p>
          <w:p w:rsidR="007D6E23" w:rsidRPr="004A1231" w:rsidRDefault="007D6E23" w:rsidP="007D6E23">
            <w:pPr>
              <w:snapToGrid w:val="0"/>
              <w:jc w:val="center"/>
            </w:pPr>
            <w:r w:rsidRPr="004A1231">
              <w:t>Адрес: 187780, Ленинградская область,</w:t>
            </w:r>
          </w:p>
          <w:p w:rsidR="007D6E23" w:rsidRPr="004A1231" w:rsidRDefault="007D6E23" w:rsidP="007D6E23">
            <w:pPr>
              <w:snapToGrid w:val="0"/>
              <w:jc w:val="center"/>
            </w:pPr>
            <w:r w:rsidRPr="004A1231">
              <w:t>г. Подпорожье, пр. Ленина, д.3</w:t>
            </w:r>
          </w:p>
          <w:p w:rsidR="007D6E23" w:rsidRPr="004A1231" w:rsidRDefault="007D6E23" w:rsidP="007D6E23">
            <w:pPr>
              <w:snapToGrid w:val="0"/>
              <w:jc w:val="center"/>
            </w:pPr>
            <w:r w:rsidRPr="004A1231">
              <w:t>ИНН/КПП  4711007000/471101001</w:t>
            </w:r>
          </w:p>
          <w:p w:rsidR="007D6E23" w:rsidRPr="004A1231" w:rsidRDefault="007D6E23" w:rsidP="007D6E23">
            <w:pPr>
              <w:snapToGrid w:val="0"/>
              <w:jc w:val="center"/>
            </w:pPr>
            <w:r w:rsidRPr="004A1231">
              <w:t>ОГРН  1054700399192  ОКПО 32848045</w:t>
            </w:r>
          </w:p>
          <w:p w:rsidR="007D6E23" w:rsidRDefault="007D6E23" w:rsidP="007D6E23">
            <w:pPr>
              <w:snapToGrid w:val="0"/>
              <w:jc w:val="center"/>
            </w:pPr>
          </w:p>
          <w:p w:rsidR="007D6E23" w:rsidRDefault="007D6E23" w:rsidP="007D6E23">
            <w:pPr>
              <w:snapToGrid w:val="0"/>
              <w:jc w:val="center"/>
            </w:pPr>
            <w:r>
              <w:t>Глава Администрации</w:t>
            </w:r>
          </w:p>
          <w:p w:rsidR="007D6E23" w:rsidRPr="00597C55" w:rsidRDefault="007D6E23" w:rsidP="007D6E23">
            <w:pPr>
              <w:snapToGrid w:val="0"/>
              <w:jc w:val="center"/>
              <w:rPr>
                <w:sz w:val="28"/>
                <w:szCs w:val="28"/>
              </w:rPr>
            </w:pPr>
            <w:r>
              <w:t xml:space="preserve"> ______________________А.С. Кялин</w:t>
            </w:r>
          </w:p>
        </w:tc>
        <w:tc>
          <w:tcPr>
            <w:tcW w:w="4751" w:type="dxa"/>
          </w:tcPr>
          <w:p w:rsidR="007D6E23" w:rsidRPr="004A1231" w:rsidRDefault="007D6E23" w:rsidP="007D6E23">
            <w:pPr>
              <w:jc w:val="center"/>
              <w:rPr>
                <w:b/>
                <w:sz w:val="28"/>
                <w:szCs w:val="28"/>
              </w:rPr>
            </w:pPr>
            <w:r w:rsidRPr="004A1231">
              <w:rPr>
                <w:b/>
                <w:sz w:val="28"/>
                <w:szCs w:val="28"/>
              </w:rPr>
              <w:t>Руководитель</w:t>
            </w:r>
          </w:p>
        </w:tc>
      </w:tr>
    </w:tbl>
    <w:p w:rsidR="007D6E23" w:rsidRDefault="007D6E23" w:rsidP="007D6E23">
      <w:pPr>
        <w:ind w:firstLine="709"/>
        <w:jc w:val="both"/>
      </w:pPr>
      <w:r w:rsidRPr="00597C55">
        <w:rPr>
          <w:sz w:val="28"/>
          <w:szCs w:val="28"/>
        </w:rPr>
        <w:t>3</w:t>
      </w:r>
      <w:r w:rsidR="00925553">
        <w:rPr>
          <w:sz w:val="28"/>
          <w:szCs w:val="28"/>
        </w:rPr>
        <w:t>6</w:t>
      </w:r>
      <w:r w:rsidRPr="00597C55">
        <w:rPr>
          <w:sz w:val="28"/>
          <w:szCs w:val="28"/>
        </w:rPr>
        <w:t>. Стороны:</w:t>
      </w:r>
    </w:p>
    <w:p w:rsidR="007D6E23" w:rsidRDefault="007D6E23" w:rsidP="007D6E23">
      <w:r>
        <w:br w:type="page"/>
      </w:r>
    </w:p>
    <w:p w:rsidR="007D6E23" w:rsidRDefault="007D6E23" w:rsidP="007D6E23">
      <w:pPr>
        <w:jc w:val="center"/>
        <w:rPr>
          <w:b/>
        </w:rPr>
        <w:sectPr w:rsidR="007D6E23" w:rsidSect="00F57CFB">
          <w:footerReference w:type="default" r:id="rId10"/>
          <w:pgSz w:w="11906" w:h="16838"/>
          <w:pgMar w:top="851" w:right="851" w:bottom="993" w:left="1701" w:header="709" w:footer="709" w:gutter="0"/>
          <w:cols w:space="708"/>
          <w:docGrid w:linePitch="360"/>
        </w:sectPr>
      </w:pPr>
    </w:p>
    <w:p w:rsidR="007D6E23" w:rsidRDefault="007D6E23" w:rsidP="007D6E23">
      <w:pPr>
        <w:jc w:val="right"/>
      </w:pPr>
      <w:r>
        <w:lastRenderedPageBreak/>
        <w:t>Приложение к трудовому договору</w:t>
      </w:r>
    </w:p>
    <w:p w:rsidR="00967533" w:rsidRPr="00967533" w:rsidRDefault="007D6E23" w:rsidP="00967533">
      <w:pPr>
        <w:jc w:val="right"/>
        <w:rPr>
          <w:bCs/>
          <w:szCs w:val="28"/>
        </w:rPr>
      </w:pPr>
      <w:r w:rsidRPr="00967533">
        <w:t xml:space="preserve"> с руководителем МБУ </w:t>
      </w:r>
      <w:r w:rsidR="00967533" w:rsidRPr="00967533">
        <w:rPr>
          <w:szCs w:val="28"/>
        </w:rPr>
        <w:t>«</w:t>
      </w:r>
      <w:r w:rsidR="00967533" w:rsidRPr="00967533">
        <w:rPr>
          <w:bCs/>
          <w:szCs w:val="28"/>
        </w:rPr>
        <w:t xml:space="preserve">Центр психолого-педагогической, </w:t>
      </w:r>
    </w:p>
    <w:p w:rsidR="00967533" w:rsidRPr="00967533" w:rsidRDefault="00967533" w:rsidP="00967533">
      <w:pPr>
        <w:jc w:val="right"/>
        <w:rPr>
          <w:bCs/>
          <w:szCs w:val="28"/>
        </w:rPr>
      </w:pPr>
      <w:r w:rsidRPr="00967533">
        <w:rPr>
          <w:bCs/>
          <w:szCs w:val="28"/>
        </w:rPr>
        <w:t>медицинской и социальной помощи»</w:t>
      </w:r>
    </w:p>
    <w:p w:rsidR="007D6E23" w:rsidRDefault="007D6E23" w:rsidP="007D6E23">
      <w:pPr>
        <w:jc w:val="right"/>
      </w:pPr>
      <w:r>
        <w:t>от «____»__________202</w:t>
      </w:r>
      <w:r w:rsidR="00414F5E" w:rsidRPr="00F57CFB">
        <w:t>1</w:t>
      </w:r>
      <w:r>
        <w:t>г. №___</w:t>
      </w:r>
    </w:p>
    <w:p w:rsidR="00967533" w:rsidRDefault="00967533" w:rsidP="007D6E23">
      <w:pPr>
        <w:jc w:val="right"/>
      </w:pPr>
    </w:p>
    <w:p w:rsidR="00A8621E" w:rsidRDefault="007D6E23" w:rsidP="007D6E23">
      <w:pPr>
        <w:ind w:left="426"/>
        <w:jc w:val="center"/>
        <w:rPr>
          <w:b/>
        </w:rPr>
      </w:pPr>
      <w:r w:rsidRPr="00A92A44">
        <w:rPr>
          <w:b/>
        </w:rPr>
        <w:t xml:space="preserve">Показатели оценки эффективности деятельности руководителя </w:t>
      </w:r>
    </w:p>
    <w:p w:rsidR="001A61A2" w:rsidRDefault="001A61A2" w:rsidP="007D6E23">
      <w:pPr>
        <w:ind w:left="426"/>
        <w:jc w:val="center"/>
        <w:rPr>
          <w:b/>
        </w:rPr>
      </w:pPr>
      <w:r>
        <w:rPr>
          <w:b/>
        </w:rPr>
        <w:t>Муниципального бюджетного учреждения «Центр психолого-педагогической, медицинской и социальной помощи»</w:t>
      </w:r>
    </w:p>
    <w:p w:rsidR="001A61A2" w:rsidRPr="00414F5E" w:rsidRDefault="001A61A2" w:rsidP="007D6E23">
      <w:pPr>
        <w:ind w:left="426"/>
        <w:jc w:val="center"/>
        <w:rPr>
          <w:b/>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528"/>
        <w:gridCol w:w="5528"/>
        <w:gridCol w:w="3828"/>
      </w:tblGrid>
      <w:tr w:rsidR="00823855" w:rsidRPr="005F0EC7" w:rsidTr="00867332">
        <w:trPr>
          <w:trHeight w:val="285"/>
        </w:trPr>
        <w:tc>
          <w:tcPr>
            <w:tcW w:w="709" w:type="dxa"/>
          </w:tcPr>
          <w:p w:rsidR="00823855" w:rsidRPr="00552291" w:rsidRDefault="00823855" w:rsidP="00867332">
            <w:pPr>
              <w:contextualSpacing/>
              <w:jc w:val="center"/>
              <w:rPr>
                <w:b/>
                <w:sz w:val="28"/>
                <w:szCs w:val="28"/>
              </w:rPr>
            </w:pPr>
            <w:r w:rsidRPr="00552291">
              <w:rPr>
                <w:b/>
                <w:sz w:val="28"/>
                <w:szCs w:val="28"/>
              </w:rPr>
              <w:t>№ п\п</w:t>
            </w:r>
          </w:p>
        </w:tc>
        <w:tc>
          <w:tcPr>
            <w:tcW w:w="5528" w:type="dxa"/>
          </w:tcPr>
          <w:p w:rsidR="00823855" w:rsidRPr="00552291" w:rsidRDefault="00823855" w:rsidP="00867332">
            <w:pPr>
              <w:contextualSpacing/>
              <w:jc w:val="center"/>
              <w:rPr>
                <w:b/>
                <w:sz w:val="28"/>
                <w:szCs w:val="28"/>
              </w:rPr>
            </w:pPr>
            <w:r w:rsidRPr="00552291">
              <w:rPr>
                <w:b/>
                <w:sz w:val="28"/>
                <w:szCs w:val="28"/>
              </w:rPr>
              <w:t>Наименование показателя</w:t>
            </w:r>
          </w:p>
          <w:p w:rsidR="00823855" w:rsidRPr="00552291" w:rsidRDefault="00823855" w:rsidP="00867332">
            <w:pPr>
              <w:contextualSpacing/>
              <w:jc w:val="center"/>
              <w:rPr>
                <w:b/>
                <w:sz w:val="28"/>
                <w:szCs w:val="28"/>
              </w:rPr>
            </w:pPr>
            <w:r w:rsidRPr="00552291">
              <w:rPr>
                <w:b/>
                <w:sz w:val="28"/>
                <w:szCs w:val="28"/>
              </w:rPr>
              <w:t>эффективности и результативности</w:t>
            </w:r>
          </w:p>
        </w:tc>
        <w:tc>
          <w:tcPr>
            <w:tcW w:w="5528" w:type="dxa"/>
          </w:tcPr>
          <w:p w:rsidR="00823855" w:rsidRPr="00552291" w:rsidRDefault="00823855" w:rsidP="00867332">
            <w:pPr>
              <w:contextualSpacing/>
              <w:jc w:val="center"/>
              <w:rPr>
                <w:b/>
                <w:sz w:val="28"/>
                <w:szCs w:val="28"/>
              </w:rPr>
            </w:pPr>
            <w:r w:rsidRPr="00552291">
              <w:rPr>
                <w:b/>
                <w:sz w:val="28"/>
                <w:szCs w:val="28"/>
              </w:rPr>
              <w:t>Критерий   оценки деятельности</w:t>
            </w:r>
          </w:p>
        </w:tc>
        <w:tc>
          <w:tcPr>
            <w:tcW w:w="3828" w:type="dxa"/>
          </w:tcPr>
          <w:p w:rsidR="00823855" w:rsidRPr="00552291" w:rsidRDefault="00823855" w:rsidP="00867332">
            <w:pPr>
              <w:widowControl w:val="0"/>
              <w:jc w:val="center"/>
              <w:rPr>
                <w:b/>
                <w:sz w:val="28"/>
                <w:szCs w:val="28"/>
              </w:rPr>
            </w:pPr>
            <w:r w:rsidRPr="00552291">
              <w:rPr>
                <w:b/>
                <w:color w:val="000000"/>
                <w:sz w:val="28"/>
                <w:szCs w:val="28"/>
              </w:rPr>
              <w:t>Максимальное количество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1</w:t>
            </w:r>
          </w:p>
        </w:tc>
        <w:tc>
          <w:tcPr>
            <w:tcW w:w="5528" w:type="dxa"/>
          </w:tcPr>
          <w:p w:rsidR="00823855" w:rsidRPr="00552291" w:rsidRDefault="00823855" w:rsidP="00867332">
            <w:pPr>
              <w:jc w:val="both"/>
              <w:rPr>
                <w:color w:val="000000"/>
                <w:sz w:val="28"/>
                <w:szCs w:val="28"/>
              </w:rPr>
            </w:pPr>
            <w:r w:rsidRPr="00552291">
              <w:rPr>
                <w:color w:val="000000"/>
                <w:sz w:val="28"/>
                <w:szCs w:val="28"/>
              </w:rPr>
              <w:t xml:space="preserve">Наличие дошкольных групп </w:t>
            </w:r>
          </w:p>
        </w:tc>
        <w:tc>
          <w:tcPr>
            <w:tcW w:w="5528" w:type="dxa"/>
          </w:tcPr>
          <w:p w:rsidR="00823855" w:rsidRPr="00552291" w:rsidRDefault="00823855" w:rsidP="00867332">
            <w:pPr>
              <w:jc w:val="both"/>
              <w:rPr>
                <w:sz w:val="28"/>
                <w:szCs w:val="28"/>
              </w:rPr>
            </w:pPr>
          </w:p>
        </w:tc>
        <w:tc>
          <w:tcPr>
            <w:tcW w:w="3828" w:type="dxa"/>
          </w:tcPr>
          <w:p w:rsidR="00823855" w:rsidRPr="00552291" w:rsidRDefault="00823855" w:rsidP="00867332">
            <w:pPr>
              <w:widowControl w:val="0"/>
              <w:rPr>
                <w:b/>
                <w:sz w:val="28"/>
                <w:szCs w:val="28"/>
              </w:rPr>
            </w:pPr>
            <w:r w:rsidRPr="00552291">
              <w:rPr>
                <w:b/>
                <w:sz w:val="28"/>
                <w:szCs w:val="28"/>
              </w:rPr>
              <w:t>Не более 6 баллов</w:t>
            </w:r>
            <w:r w:rsidRPr="00552291">
              <w:rPr>
                <w:color w:val="000000"/>
                <w:sz w:val="28"/>
                <w:szCs w:val="28"/>
              </w:rPr>
              <w:t xml:space="preserve"> (1 группа - 2 балла)</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2</w:t>
            </w:r>
          </w:p>
        </w:tc>
        <w:tc>
          <w:tcPr>
            <w:tcW w:w="5528" w:type="dxa"/>
          </w:tcPr>
          <w:p w:rsidR="00823855" w:rsidRPr="00552291" w:rsidRDefault="00823855" w:rsidP="00867332">
            <w:pPr>
              <w:contextualSpacing/>
              <w:jc w:val="both"/>
              <w:rPr>
                <w:sz w:val="28"/>
                <w:szCs w:val="28"/>
              </w:rPr>
            </w:pPr>
            <w:r w:rsidRPr="00552291">
              <w:rPr>
                <w:sz w:val="28"/>
                <w:szCs w:val="28"/>
              </w:rPr>
              <w:t xml:space="preserve"> Участие в реализации мероприятий  национального проекта «Образование» и в других инновационных проектах  </w:t>
            </w:r>
          </w:p>
        </w:tc>
        <w:tc>
          <w:tcPr>
            <w:tcW w:w="5528" w:type="dxa"/>
          </w:tcPr>
          <w:p w:rsidR="00823855" w:rsidRPr="00552291" w:rsidRDefault="00823855" w:rsidP="00867332">
            <w:pPr>
              <w:jc w:val="both"/>
              <w:rPr>
                <w:sz w:val="28"/>
                <w:szCs w:val="28"/>
              </w:rPr>
            </w:pPr>
            <w:r w:rsidRPr="00552291">
              <w:rPr>
                <w:sz w:val="28"/>
                <w:szCs w:val="28"/>
              </w:rPr>
              <w:t>«Точка роста»</w:t>
            </w:r>
          </w:p>
          <w:p w:rsidR="00823855" w:rsidRPr="00552291" w:rsidRDefault="00823855" w:rsidP="00867332">
            <w:pPr>
              <w:jc w:val="both"/>
              <w:rPr>
                <w:sz w:val="28"/>
                <w:szCs w:val="28"/>
              </w:rPr>
            </w:pPr>
            <w:r w:rsidRPr="00552291">
              <w:rPr>
                <w:sz w:val="28"/>
                <w:szCs w:val="28"/>
              </w:rPr>
              <w:t>«Вклад в будущее»</w:t>
            </w:r>
          </w:p>
          <w:p w:rsidR="00823855" w:rsidRPr="00552291" w:rsidRDefault="00823855" w:rsidP="00867332">
            <w:pPr>
              <w:jc w:val="both"/>
              <w:rPr>
                <w:sz w:val="28"/>
                <w:szCs w:val="28"/>
              </w:rPr>
            </w:pPr>
            <w:r w:rsidRPr="00552291">
              <w:rPr>
                <w:sz w:val="28"/>
                <w:szCs w:val="28"/>
              </w:rPr>
              <w:t>«Цифровая образовательная среда»</w:t>
            </w:r>
          </w:p>
          <w:p w:rsidR="00823855" w:rsidRPr="00552291" w:rsidRDefault="00823855" w:rsidP="00867332">
            <w:pPr>
              <w:jc w:val="both"/>
              <w:rPr>
                <w:sz w:val="28"/>
                <w:szCs w:val="28"/>
              </w:rPr>
            </w:pPr>
            <w:r w:rsidRPr="00552291">
              <w:rPr>
                <w:sz w:val="28"/>
                <w:szCs w:val="28"/>
              </w:rPr>
              <w:t>«Мобильный кванториум»</w:t>
            </w:r>
          </w:p>
          <w:p w:rsidR="00823855" w:rsidRPr="00552291" w:rsidRDefault="00823855" w:rsidP="00867332">
            <w:pPr>
              <w:jc w:val="both"/>
              <w:rPr>
                <w:sz w:val="28"/>
                <w:szCs w:val="28"/>
              </w:rPr>
            </w:pPr>
            <w:r w:rsidRPr="00552291">
              <w:rPr>
                <w:sz w:val="28"/>
                <w:szCs w:val="28"/>
              </w:rPr>
              <w:t>«Основы финансовой грамотности»</w:t>
            </w:r>
          </w:p>
          <w:p w:rsidR="00823855" w:rsidRPr="00552291" w:rsidRDefault="00823855" w:rsidP="00867332">
            <w:pPr>
              <w:jc w:val="both"/>
              <w:rPr>
                <w:sz w:val="28"/>
                <w:szCs w:val="28"/>
              </w:rPr>
            </w:pPr>
            <w:r w:rsidRPr="00552291">
              <w:rPr>
                <w:sz w:val="28"/>
                <w:szCs w:val="28"/>
              </w:rPr>
              <w:t>«Самбо в школу» и др.</w:t>
            </w:r>
          </w:p>
        </w:tc>
        <w:tc>
          <w:tcPr>
            <w:tcW w:w="3828" w:type="dxa"/>
          </w:tcPr>
          <w:p w:rsidR="00823855" w:rsidRPr="00552291" w:rsidRDefault="00823855" w:rsidP="00867332">
            <w:pPr>
              <w:contextualSpacing/>
              <w:rPr>
                <w:sz w:val="28"/>
                <w:szCs w:val="28"/>
              </w:rPr>
            </w:pPr>
            <w:r w:rsidRPr="00552291">
              <w:rPr>
                <w:b/>
                <w:sz w:val="28"/>
                <w:szCs w:val="28"/>
              </w:rPr>
              <w:t xml:space="preserve">Не более </w:t>
            </w:r>
            <w:r w:rsidRPr="00776598">
              <w:rPr>
                <w:b/>
                <w:sz w:val="28"/>
                <w:szCs w:val="28"/>
              </w:rPr>
              <w:t>12 баллов</w:t>
            </w:r>
            <w:r w:rsidRPr="00552291">
              <w:rPr>
                <w:sz w:val="28"/>
                <w:szCs w:val="28"/>
              </w:rPr>
              <w:t xml:space="preserve"> (1 проект – 2 балла)</w:t>
            </w:r>
          </w:p>
          <w:p w:rsidR="00823855" w:rsidRPr="00552291" w:rsidRDefault="00823855" w:rsidP="00867332">
            <w:pPr>
              <w:contextualSpacing/>
              <w:rPr>
                <w:b/>
                <w:sz w:val="28"/>
                <w:szCs w:val="28"/>
              </w:rPr>
            </w:pP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3</w:t>
            </w:r>
          </w:p>
        </w:tc>
        <w:tc>
          <w:tcPr>
            <w:tcW w:w="5528" w:type="dxa"/>
          </w:tcPr>
          <w:p w:rsidR="00823855" w:rsidRPr="00552291" w:rsidRDefault="00823855" w:rsidP="00867332">
            <w:pPr>
              <w:jc w:val="both"/>
              <w:rPr>
                <w:sz w:val="28"/>
                <w:szCs w:val="28"/>
              </w:rPr>
            </w:pPr>
            <w:r w:rsidRPr="00552291">
              <w:rPr>
                <w:sz w:val="28"/>
                <w:szCs w:val="28"/>
              </w:rPr>
              <w:t>Работа с одаренными детьми</w:t>
            </w:r>
          </w:p>
        </w:tc>
        <w:tc>
          <w:tcPr>
            <w:tcW w:w="5528" w:type="dxa"/>
          </w:tcPr>
          <w:p w:rsidR="00823855" w:rsidRPr="00552291" w:rsidRDefault="00823855" w:rsidP="00867332">
            <w:pPr>
              <w:jc w:val="both"/>
              <w:rPr>
                <w:sz w:val="28"/>
                <w:szCs w:val="28"/>
              </w:rPr>
            </w:pPr>
            <w:r w:rsidRPr="00552291">
              <w:rPr>
                <w:sz w:val="28"/>
                <w:szCs w:val="28"/>
              </w:rPr>
              <w:t>Наличие победителей и призеров Всероссийских конкурсов проводимых Комитетом общего и профессионального образования и центром Ладога</w:t>
            </w:r>
          </w:p>
          <w:p w:rsidR="00823855" w:rsidRPr="00552291" w:rsidRDefault="00823855" w:rsidP="00867332">
            <w:pPr>
              <w:jc w:val="both"/>
              <w:rPr>
                <w:sz w:val="28"/>
                <w:szCs w:val="28"/>
              </w:rPr>
            </w:pPr>
            <w:r w:rsidRPr="00552291">
              <w:rPr>
                <w:sz w:val="28"/>
                <w:szCs w:val="28"/>
              </w:rPr>
              <w:t>(регионального этапа и заключительного этапа)</w:t>
            </w:r>
          </w:p>
        </w:tc>
        <w:tc>
          <w:tcPr>
            <w:tcW w:w="3828" w:type="dxa"/>
          </w:tcPr>
          <w:p w:rsidR="00823855" w:rsidRPr="00552291" w:rsidRDefault="00823855" w:rsidP="00867332">
            <w:pPr>
              <w:widowControl w:val="0"/>
              <w:rPr>
                <w:sz w:val="28"/>
                <w:szCs w:val="28"/>
              </w:rPr>
            </w:pPr>
            <w:r w:rsidRPr="00552291">
              <w:rPr>
                <w:b/>
                <w:sz w:val="28"/>
                <w:szCs w:val="28"/>
              </w:rPr>
              <w:t xml:space="preserve">Не более 20баллов </w:t>
            </w:r>
            <w:r w:rsidRPr="00552291">
              <w:rPr>
                <w:sz w:val="28"/>
                <w:szCs w:val="28"/>
              </w:rPr>
              <w:t>(призёр – 3 балла  (1 чел.)</w:t>
            </w:r>
          </w:p>
          <w:p w:rsidR="00823855" w:rsidRPr="00552291" w:rsidRDefault="00823855" w:rsidP="00867332">
            <w:pPr>
              <w:widowControl w:val="0"/>
              <w:rPr>
                <w:sz w:val="28"/>
                <w:szCs w:val="28"/>
              </w:rPr>
            </w:pPr>
            <w:r w:rsidRPr="00552291">
              <w:rPr>
                <w:sz w:val="28"/>
                <w:szCs w:val="28"/>
              </w:rPr>
              <w:t>победитель – 10 баллов  (1 чел.)</w:t>
            </w:r>
          </w:p>
          <w:p w:rsidR="00823855" w:rsidRPr="00552291" w:rsidRDefault="00823855" w:rsidP="00867332">
            <w:pPr>
              <w:widowControl w:val="0"/>
              <w:rPr>
                <w:sz w:val="28"/>
                <w:szCs w:val="28"/>
                <w:u w:val="single"/>
              </w:rPr>
            </w:pPr>
            <w:r w:rsidRPr="00552291">
              <w:rPr>
                <w:sz w:val="28"/>
                <w:szCs w:val="28"/>
                <w:u w:val="single"/>
              </w:rPr>
              <w:t>Федеральный уровень</w:t>
            </w:r>
          </w:p>
          <w:p w:rsidR="00823855" w:rsidRPr="00552291" w:rsidRDefault="00823855" w:rsidP="00867332">
            <w:pPr>
              <w:widowControl w:val="0"/>
              <w:rPr>
                <w:sz w:val="28"/>
                <w:szCs w:val="28"/>
              </w:rPr>
            </w:pPr>
            <w:r w:rsidRPr="00552291">
              <w:rPr>
                <w:sz w:val="28"/>
                <w:szCs w:val="28"/>
              </w:rPr>
              <w:t>призёр – 15 баллов (1 чел.)</w:t>
            </w:r>
          </w:p>
          <w:p w:rsidR="00823855" w:rsidRPr="00552291" w:rsidRDefault="00823855" w:rsidP="00867332">
            <w:pPr>
              <w:widowControl w:val="0"/>
              <w:rPr>
                <w:sz w:val="28"/>
                <w:szCs w:val="28"/>
              </w:rPr>
            </w:pPr>
            <w:r w:rsidRPr="00552291">
              <w:rPr>
                <w:sz w:val="28"/>
                <w:szCs w:val="28"/>
              </w:rPr>
              <w:t>победитель – 20 баллов (1 чел.))</w:t>
            </w:r>
          </w:p>
        </w:tc>
      </w:tr>
      <w:tr w:rsidR="00823855" w:rsidRPr="005F0EC7" w:rsidTr="00867332">
        <w:trPr>
          <w:trHeight w:val="285"/>
        </w:trPr>
        <w:tc>
          <w:tcPr>
            <w:tcW w:w="709" w:type="dxa"/>
            <w:vMerge w:val="restart"/>
          </w:tcPr>
          <w:p w:rsidR="00823855" w:rsidRPr="00552291" w:rsidRDefault="00823855" w:rsidP="00867332">
            <w:pPr>
              <w:pStyle w:val="a5"/>
              <w:ind w:left="0"/>
              <w:jc w:val="both"/>
              <w:rPr>
                <w:sz w:val="28"/>
                <w:szCs w:val="28"/>
              </w:rPr>
            </w:pPr>
            <w:r w:rsidRPr="00552291">
              <w:rPr>
                <w:sz w:val="28"/>
                <w:szCs w:val="28"/>
              </w:rPr>
              <w:t>4</w:t>
            </w:r>
          </w:p>
        </w:tc>
        <w:tc>
          <w:tcPr>
            <w:tcW w:w="5528" w:type="dxa"/>
            <w:vMerge w:val="restart"/>
          </w:tcPr>
          <w:p w:rsidR="00823855" w:rsidRPr="00552291" w:rsidRDefault="00823855" w:rsidP="00867332">
            <w:pPr>
              <w:jc w:val="both"/>
              <w:rPr>
                <w:sz w:val="28"/>
                <w:szCs w:val="28"/>
              </w:rPr>
            </w:pPr>
            <w:r w:rsidRPr="00552291">
              <w:rPr>
                <w:sz w:val="28"/>
                <w:szCs w:val="28"/>
              </w:rPr>
              <w:t>Повышение имиджа образовательной организации</w:t>
            </w:r>
          </w:p>
        </w:tc>
        <w:tc>
          <w:tcPr>
            <w:tcW w:w="5528" w:type="dxa"/>
          </w:tcPr>
          <w:p w:rsidR="00823855" w:rsidRPr="00552291" w:rsidRDefault="00823855" w:rsidP="00867332">
            <w:pPr>
              <w:jc w:val="both"/>
              <w:rPr>
                <w:sz w:val="28"/>
                <w:szCs w:val="28"/>
              </w:rPr>
            </w:pPr>
            <w:r w:rsidRPr="00552291">
              <w:rPr>
                <w:sz w:val="28"/>
                <w:szCs w:val="28"/>
              </w:rPr>
              <w:t>Участие руководителя в конкурсах регионального и федерального уровней</w:t>
            </w:r>
          </w:p>
        </w:tc>
        <w:tc>
          <w:tcPr>
            <w:tcW w:w="3828" w:type="dxa"/>
          </w:tcPr>
          <w:p w:rsidR="00823855" w:rsidRPr="00552291" w:rsidRDefault="00823855" w:rsidP="00867332">
            <w:pPr>
              <w:widowControl w:val="0"/>
              <w:jc w:val="both"/>
              <w:rPr>
                <w:sz w:val="28"/>
                <w:szCs w:val="28"/>
              </w:rPr>
            </w:pPr>
            <w:r w:rsidRPr="00552291">
              <w:rPr>
                <w:b/>
                <w:sz w:val="28"/>
                <w:szCs w:val="28"/>
              </w:rPr>
              <w:t xml:space="preserve">Не более 25баллов </w:t>
            </w:r>
            <w:r w:rsidRPr="00552291">
              <w:rPr>
                <w:sz w:val="28"/>
                <w:szCs w:val="28"/>
              </w:rPr>
              <w:t>(</w:t>
            </w:r>
            <w:r w:rsidRPr="00552291">
              <w:rPr>
                <w:sz w:val="28"/>
                <w:szCs w:val="28"/>
                <w:u w:val="single"/>
              </w:rPr>
              <w:t>региональный уровень</w:t>
            </w:r>
            <w:r w:rsidRPr="00552291">
              <w:rPr>
                <w:sz w:val="28"/>
                <w:szCs w:val="28"/>
              </w:rPr>
              <w:t xml:space="preserve">: </w:t>
            </w:r>
            <w:r w:rsidRPr="00552291">
              <w:rPr>
                <w:sz w:val="28"/>
                <w:szCs w:val="28"/>
              </w:rPr>
              <w:lastRenderedPageBreak/>
              <w:t xml:space="preserve">участие – 10 баллов победитель – 20 баллов; </w:t>
            </w:r>
          </w:p>
          <w:p w:rsidR="00823855" w:rsidRPr="00552291" w:rsidRDefault="00823855" w:rsidP="00867332">
            <w:pPr>
              <w:widowControl w:val="0"/>
              <w:jc w:val="both"/>
              <w:rPr>
                <w:sz w:val="28"/>
                <w:szCs w:val="28"/>
                <w:u w:val="single"/>
              </w:rPr>
            </w:pPr>
            <w:r w:rsidRPr="00552291">
              <w:rPr>
                <w:sz w:val="28"/>
                <w:szCs w:val="28"/>
                <w:u w:val="single"/>
              </w:rPr>
              <w:t>федеральный уровень:</w:t>
            </w:r>
          </w:p>
          <w:p w:rsidR="00823855" w:rsidRPr="00552291" w:rsidRDefault="00823855" w:rsidP="00867332">
            <w:pPr>
              <w:widowControl w:val="0"/>
              <w:rPr>
                <w:b/>
                <w:sz w:val="28"/>
                <w:szCs w:val="28"/>
              </w:rPr>
            </w:pPr>
            <w:r w:rsidRPr="00552291">
              <w:rPr>
                <w:sz w:val="28"/>
                <w:szCs w:val="28"/>
              </w:rPr>
              <w:t>участие – 15 баллов, победитель – 25 баллов)</w:t>
            </w:r>
          </w:p>
        </w:tc>
      </w:tr>
      <w:tr w:rsidR="00823855" w:rsidRPr="005F0EC7" w:rsidTr="00867332">
        <w:trPr>
          <w:trHeight w:val="285"/>
        </w:trPr>
        <w:tc>
          <w:tcPr>
            <w:tcW w:w="709" w:type="dxa"/>
            <w:vMerge/>
          </w:tcPr>
          <w:p w:rsidR="00823855" w:rsidRPr="00552291" w:rsidRDefault="00823855" w:rsidP="00823855">
            <w:pPr>
              <w:pStyle w:val="a5"/>
              <w:numPr>
                <w:ilvl w:val="0"/>
                <w:numId w:val="13"/>
              </w:numPr>
              <w:spacing w:after="0" w:line="240" w:lineRule="auto"/>
              <w:ind w:left="0"/>
              <w:jc w:val="both"/>
              <w:rPr>
                <w:sz w:val="28"/>
                <w:szCs w:val="28"/>
              </w:rPr>
            </w:pPr>
          </w:p>
        </w:tc>
        <w:tc>
          <w:tcPr>
            <w:tcW w:w="5528" w:type="dxa"/>
            <w:vMerge/>
          </w:tcPr>
          <w:p w:rsidR="00823855" w:rsidRPr="00552291" w:rsidRDefault="00823855" w:rsidP="00867332">
            <w:pPr>
              <w:jc w:val="both"/>
              <w:rPr>
                <w:sz w:val="28"/>
                <w:szCs w:val="28"/>
              </w:rPr>
            </w:pPr>
          </w:p>
        </w:tc>
        <w:tc>
          <w:tcPr>
            <w:tcW w:w="5528" w:type="dxa"/>
          </w:tcPr>
          <w:p w:rsidR="00823855" w:rsidRPr="00552291" w:rsidRDefault="00823855" w:rsidP="00867332">
            <w:pPr>
              <w:jc w:val="both"/>
              <w:rPr>
                <w:sz w:val="28"/>
                <w:szCs w:val="28"/>
              </w:rPr>
            </w:pPr>
            <w:r w:rsidRPr="00552291">
              <w:rPr>
                <w:sz w:val="28"/>
                <w:szCs w:val="28"/>
              </w:rPr>
              <w:t>Участие педагогов в конкурсах муниципального, регионального и федерального уровней</w:t>
            </w:r>
          </w:p>
        </w:tc>
        <w:tc>
          <w:tcPr>
            <w:tcW w:w="3828" w:type="dxa"/>
          </w:tcPr>
          <w:p w:rsidR="00823855" w:rsidRPr="00552291" w:rsidRDefault="00823855" w:rsidP="00867332">
            <w:pPr>
              <w:widowControl w:val="0"/>
              <w:jc w:val="both"/>
              <w:rPr>
                <w:sz w:val="28"/>
                <w:szCs w:val="28"/>
                <w:u w:val="single"/>
              </w:rPr>
            </w:pPr>
            <w:r w:rsidRPr="00552291">
              <w:rPr>
                <w:b/>
                <w:sz w:val="28"/>
                <w:szCs w:val="28"/>
              </w:rPr>
              <w:t xml:space="preserve">Не более 25баллов </w:t>
            </w:r>
            <w:r w:rsidRPr="00552291">
              <w:rPr>
                <w:sz w:val="28"/>
                <w:szCs w:val="28"/>
              </w:rPr>
              <w:t>(</w:t>
            </w:r>
            <w:r w:rsidRPr="00552291">
              <w:rPr>
                <w:sz w:val="28"/>
                <w:szCs w:val="28"/>
                <w:u w:val="single"/>
              </w:rPr>
              <w:t>муниципальный уровень:</w:t>
            </w:r>
          </w:p>
          <w:p w:rsidR="00823855" w:rsidRPr="00552291" w:rsidRDefault="00823855" w:rsidP="00867332">
            <w:pPr>
              <w:widowControl w:val="0"/>
              <w:jc w:val="both"/>
              <w:rPr>
                <w:sz w:val="28"/>
                <w:szCs w:val="28"/>
              </w:rPr>
            </w:pPr>
            <w:r w:rsidRPr="00552291">
              <w:rPr>
                <w:sz w:val="28"/>
                <w:szCs w:val="28"/>
              </w:rPr>
              <w:t xml:space="preserve">участие – 5 баллов, </w:t>
            </w:r>
          </w:p>
          <w:p w:rsidR="00823855" w:rsidRPr="00552291" w:rsidRDefault="00823855" w:rsidP="00867332">
            <w:pPr>
              <w:widowControl w:val="0"/>
              <w:jc w:val="both"/>
              <w:rPr>
                <w:sz w:val="28"/>
                <w:szCs w:val="28"/>
              </w:rPr>
            </w:pPr>
            <w:r w:rsidRPr="00552291">
              <w:rPr>
                <w:sz w:val="28"/>
                <w:szCs w:val="28"/>
              </w:rPr>
              <w:t xml:space="preserve">призер – 10 баллов, </w:t>
            </w:r>
          </w:p>
          <w:p w:rsidR="00823855" w:rsidRPr="00552291" w:rsidRDefault="00823855" w:rsidP="00867332">
            <w:pPr>
              <w:widowControl w:val="0"/>
              <w:jc w:val="both"/>
              <w:rPr>
                <w:sz w:val="28"/>
                <w:szCs w:val="28"/>
              </w:rPr>
            </w:pPr>
            <w:r w:rsidRPr="00552291">
              <w:rPr>
                <w:sz w:val="28"/>
                <w:szCs w:val="28"/>
              </w:rPr>
              <w:t>победитель – 15 баллов</w:t>
            </w:r>
          </w:p>
          <w:p w:rsidR="00823855" w:rsidRPr="00552291" w:rsidRDefault="00823855" w:rsidP="00867332">
            <w:pPr>
              <w:widowControl w:val="0"/>
              <w:jc w:val="both"/>
              <w:rPr>
                <w:sz w:val="28"/>
                <w:szCs w:val="28"/>
                <w:u w:val="single"/>
              </w:rPr>
            </w:pPr>
            <w:r w:rsidRPr="00552291">
              <w:rPr>
                <w:sz w:val="28"/>
                <w:szCs w:val="28"/>
                <w:u w:val="single"/>
              </w:rPr>
              <w:t>региональный уровень:</w:t>
            </w:r>
          </w:p>
          <w:p w:rsidR="00823855" w:rsidRPr="00552291" w:rsidRDefault="00823855" w:rsidP="00867332">
            <w:pPr>
              <w:widowControl w:val="0"/>
              <w:jc w:val="both"/>
              <w:rPr>
                <w:sz w:val="28"/>
                <w:szCs w:val="28"/>
              </w:rPr>
            </w:pPr>
            <w:r w:rsidRPr="00552291">
              <w:rPr>
                <w:sz w:val="28"/>
                <w:szCs w:val="28"/>
              </w:rPr>
              <w:t xml:space="preserve">участие – 10 баллов </w:t>
            </w:r>
          </w:p>
          <w:p w:rsidR="00823855" w:rsidRPr="00552291" w:rsidRDefault="00823855" w:rsidP="00867332">
            <w:pPr>
              <w:widowControl w:val="0"/>
              <w:jc w:val="both"/>
              <w:rPr>
                <w:sz w:val="28"/>
                <w:szCs w:val="28"/>
              </w:rPr>
            </w:pPr>
            <w:r w:rsidRPr="00552291">
              <w:rPr>
                <w:sz w:val="28"/>
                <w:szCs w:val="28"/>
              </w:rPr>
              <w:t xml:space="preserve">призер – 15 баллов, </w:t>
            </w:r>
          </w:p>
          <w:p w:rsidR="00823855" w:rsidRPr="00552291" w:rsidRDefault="00823855" w:rsidP="00867332">
            <w:pPr>
              <w:widowControl w:val="0"/>
              <w:jc w:val="both"/>
              <w:rPr>
                <w:sz w:val="28"/>
                <w:szCs w:val="28"/>
              </w:rPr>
            </w:pPr>
            <w:r w:rsidRPr="00552291">
              <w:rPr>
                <w:sz w:val="28"/>
                <w:szCs w:val="28"/>
              </w:rPr>
              <w:t>победитель – 20 баллов</w:t>
            </w:r>
          </w:p>
          <w:p w:rsidR="00823855" w:rsidRPr="00552291" w:rsidRDefault="00823855" w:rsidP="00867332">
            <w:pPr>
              <w:widowControl w:val="0"/>
              <w:jc w:val="both"/>
              <w:rPr>
                <w:sz w:val="28"/>
                <w:szCs w:val="28"/>
                <w:u w:val="single"/>
              </w:rPr>
            </w:pPr>
            <w:r w:rsidRPr="00552291">
              <w:rPr>
                <w:sz w:val="28"/>
                <w:szCs w:val="28"/>
                <w:u w:val="single"/>
              </w:rPr>
              <w:t>федеральный уровень:</w:t>
            </w:r>
          </w:p>
          <w:p w:rsidR="00823855" w:rsidRPr="00552291" w:rsidRDefault="00823855" w:rsidP="00867332">
            <w:pPr>
              <w:widowControl w:val="0"/>
              <w:jc w:val="both"/>
              <w:rPr>
                <w:sz w:val="28"/>
                <w:szCs w:val="28"/>
              </w:rPr>
            </w:pPr>
            <w:r w:rsidRPr="00552291">
              <w:rPr>
                <w:sz w:val="28"/>
                <w:szCs w:val="28"/>
              </w:rPr>
              <w:t>участие – 15 баллов</w:t>
            </w:r>
          </w:p>
          <w:p w:rsidR="00823855" w:rsidRPr="00552291" w:rsidRDefault="00823855" w:rsidP="00867332">
            <w:pPr>
              <w:widowControl w:val="0"/>
              <w:jc w:val="both"/>
              <w:rPr>
                <w:sz w:val="28"/>
                <w:szCs w:val="28"/>
              </w:rPr>
            </w:pPr>
            <w:r w:rsidRPr="00552291">
              <w:rPr>
                <w:sz w:val="28"/>
                <w:szCs w:val="28"/>
              </w:rPr>
              <w:t xml:space="preserve">призер – 20 баллов, </w:t>
            </w:r>
          </w:p>
          <w:p w:rsidR="00823855" w:rsidRPr="00552291" w:rsidRDefault="00823855" w:rsidP="00867332">
            <w:pPr>
              <w:widowControl w:val="0"/>
              <w:rPr>
                <w:b/>
                <w:sz w:val="28"/>
                <w:szCs w:val="28"/>
              </w:rPr>
            </w:pPr>
            <w:r w:rsidRPr="00552291">
              <w:rPr>
                <w:sz w:val="28"/>
                <w:szCs w:val="28"/>
              </w:rPr>
              <w:t>победитель – 25 баллов)</w:t>
            </w:r>
          </w:p>
        </w:tc>
      </w:tr>
      <w:tr w:rsidR="00823855" w:rsidRPr="005F0EC7" w:rsidTr="00867332">
        <w:trPr>
          <w:trHeight w:val="285"/>
        </w:trPr>
        <w:tc>
          <w:tcPr>
            <w:tcW w:w="709" w:type="dxa"/>
            <w:vMerge/>
          </w:tcPr>
          <w:p w:rsidR="00823855" w:rsidRPr="00552291" w:rsidRDefault="00823855" w:rsidP="00867332">
            <w:pPr>
              <w:pStyle w:val="a5"/>
              <w:ind w:left="0"/>
              <w:jc w:val="both"/>
              <w:rPr>
                <w:sz w:val="28"/>
                <w:szCs w:val="28"/>
              </w:rPr>
            </w:pPr>
          </w:p>
        </w:tc>
        <w:tc>
          <w:tcPr>
            <w:tcW w:w="5528" w:type="dxa"/>
            <w:vMerge/>
          </w:tcPr>
          <w:p w:rsidR="00823855" w:rsidRPr="00552291" w:rsidRDefault="00823855" w:rsidP="00867332">
            <w:pPr>
              <w:jc w:val="both"/>
              <w:rPr>
                <w:sz w:val="28"/>
                <w:szCs w:val="28"/>
              </w:rPr>
            </w:pPr>
          </w:p>
        </w:tc>
        <w:tc>
          <w:tcPr>
            <w:tcW w:w="5528" w:type="dxa"/>
          </w:tcPr>
          <w:p w:rsidR="00823855" w:rsidRPr="00552291" w:rsidRDefault="00823855" w:rsidP="00867332">
            <w:pPr>
              <w:jc w:val="both"/>
              <w:rPr>
                <w:sz w:val="28"/>
                <w:szCs w:val="28"/>
              </w:rPr>
            </w:pPr>
            <w:r w:rsidRPr="00552291">
              <w:rPr>
                <w:sz w:val="28"/>
                <w:szCs w:val="28"/>
              </w:rPr>
              <w:t>Участие образовательной организации  в конкурсах регионального и федерального уровней («Школа года», «Ярмарка инноваций», конкурс Управляющих советов и др.)</w:t>
            </w:r>
          </w:p>
        </w:tc>
        <w:tc>
          <w:tcPr>
            <w:tcW w:w="3828" w:type="dxa"/>
          </w:tcPr>
          <w:p w:rsidR="00823855" w:rsidRPr="00552291" w:rsidRDefault="00823855" w:rsidP="00867332">
            <w:pPr>
              <w:widowControl w:val="0"/>
              <w:rPr>
                <w:b/>
                <w:sz w:val="28"/>
                <w:szCs w:val="28"/>
              </w:rPr>
            </w:pPr>
            <w:r w:rsidRPr="00552291">
              <w:rPr>
                <w:b/>
                <w:sz w:val="28"/>
                <w:szCs w:val="28"/>
              </w:rPr>
              <w:t xml:space="preserve">Не более 20баллов </w:t>
            </w:r>
            <w:r w:rsidRPr="00552291">
              <w:rPr>
                <w:sz w:val="28"/>
                <w:szCs w:val="28"/>
              </w:rPr>
              <w:t>(участие – 10 баллов, призер – 15 баллов, победитель – 20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5</w:t>
            </w:r>
          </w:p>
        </w:tc>
        <w:tc>
          <w:tcPr>
            <w:tcW w:w="5528" w:type="dxa"/>
          </w:tcPr>
          <w:p w:rsidR="00823855" w:rsidRPr="00552291" w:rsidRDefault="00823855" w:rsidP="00867332">
            <w:pPr>
              <w:contextualSpacing/>
              <w:jc w:val="both"/>
              <w:rPr>
                <w:sz w:val="28"/>
                <w:szCs w:val="28"/>
              </w:rPr>
            </w:pPr>
            <w:r w:rsidRPr="00552291">
              <w:rPr>
                <w:sz w:val="28"/>
                <w:szCs w:val="28"/>
              </w:rPr>
              <w:t>Осуществление связи с учреждениями дополнительного образования, высшими учебными заведениями</w:t>
            </w:r>
          </w:p>
        </w:tc>
        <w:tc>
          <w:tcPr>
            <w:tcW w:w="5528" w:type="dxa"/>
          </w:tcPr>
          <w:p w:rsidR="00823855" w:rsidRPr="00552291" w:rsidRDefault="00823855" w:rsidP="00867332">
            <w:pPr>
              <w:jc w:val="both"/>
              <w:rPr>
                <w:sz w:val="28"/>
                <w:szCs w:val="28"/>
              </w:rPr>
            </w:pPr>
            <w:r w:rsidRPr="00552291">
              <w:rPr>
                <w:sz w:val="28"/>
                <w:szCs w:val="28"/>
              </w:rPr>
              <w:t>Увеличение охвата детей дополнительным образованием.</w:t>
            </w:r>
          </w:p>
        </w:tc>
        <w:tc>
          <w:tcPr>
            <w:tcW w:w="3828" w:type="dxa"/>
          </w:tcPr>
          <w:p w:rsidR="00823855" w:rsidRPr="00552291" w:rsidRDefault="00823855" w:rsidP="00867332">
            <w:pPr>
              <w:contextualSpacing/>
              <w:rPr>
                <w:b/>
                <w:sz w:val="28"/>
                <w:szCs w:val="28"/>
              </w:rPr>
            </w:pPr>
            <w:r w:rsidRPr="00552291">
              <w:rPr>
                <w:b/>
                <w:sz w:val="28"/>
                <w:szCs w:val="28"/>
              </w:rPr>
              <w:t>5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lastRenderedPageBreak/>
              <w:t>6</w:t>
            </w:r>
          </w:p>
        </w:tc>
        <w:tc>
          <w:tcPr>
            <w:tcW w:w="5528" w:type="dxa"/>
          </w:tcPr>
          <w:p w:rsidR="00823855" w:rsidRPr="00552291" w:rsidRDefault="00823855" w:rsidP="00867332">
            <w:pPr>
              <w:jc w:val="both"/>
              <w:rPr>
                <w:sz w:val="28"/>
                <w:szCs w:val="28"/>
              </w:rPr>
            </w:pPr>
            <w:r w:rsidRPr="00552291">
              <w:rPr>
                <w:sz w:val="28"/>
                <w:szCs w:val="28"/>
              </w:rPr>
              <w:t>Отсутствие обоснованных жалоб со стороны участников образовательного процесса</w:t>
            </w:r>
          </w:p>
        </w:tc>
        <w:tc>
          <w:tcPr>
            <w:tcW w:w="5528" w:type="dxa"/>
          </w:tcPr>
          <w:p w:rsidR="00823855" w:rsidRPr="00552291" w:rsidRDefault="00823855" w:rsidP="00867332">
            <w:pPr>
              <w:jc w:val="both"/>
              <w:rPr>
                <w:sz w:val="28"/>
                <w:szCs w:val="28"/>
              </w:rPr>
            </w:pPr>
          </w:p>
        </w:tc>
        <w:tc>
          <w:tcPr>
            <w:tcW w:w="3828" w:type="dxa"/>
          </w:tcPr>
          <w:p w:rsidR="00823855" w:rsidRPr="00552291" w:rsidRDefault="00823855" w:rsidP="00867332">
            <w:pPr>
              <w:contextualSpacing/>
              <w:rPr>
                <w:b/>
                <w:sz w:val="28"/>
                <w:szCs w:val="28"/>
              </w:rPr>
            </w:pPr>
            <w:r w:rsidRPr="00552291">
              <w:rPr>
                <w:b/>
                <w:sz w:val="28"/>
                <w:szCs w:val="28"/>
              </w:rPr>
              <w:t>5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7</w:t>
            </w:r>
          </w:p>
        </w:tc>
        <w:tc>
          <w:tcPr>
            <w:tcW w:w="5528" w:type="dxa"/>
          </w:tcPr>
          <w:p w:rsidR="00823855" w:rsidRPr="00823855" w:rsidRDefault="00823855" w:rsidP="00867332">
            <w:pPr>
              <w:jc w:val="both"/>
              <w:rPr>
                <w:sz w:val="28"/>
                <w:szCs w:val="28"/>
              </w:rPr>
            </w:pPr>
            <w:r w:rsidRPr="00823855">
              <w:rPr>
                <w:rStyle w:val="Pro-Marka"/>
                <w:b w:val="0"/>
                <w:color w:val="auto"/>
                <w:sz w:val="28"/>
                <w:szCs w:val="28"/>
              </w:rPr>
              <w:t>Отсутствие зарегистрированных случаев травматизма обучающихся и работников за прошедший период</w:t>
            </w:r>
          </w:p>
        </w:tc>
        <w:tc>
          <w:tcPr>
            <w:tcW w:w="5528" w:type="dxa"/>
          </w:tcPr>
          <w:p w:rsidR="00823855" w:rsidRPr="00552291" w:rsidRDefault="00823855" w:rsidP="00867332">
            <w:pPr>
              <w:jc w:val="both"/>
              <w:rPr>
                <w:sz w:val="28"/>
                <w:szCs w:val="28"/>
              </w:rPr>
            </w:pPr>
          </w:p>
        </w:tc>
        <w:tc>
          <w:tcPr>
            <w:tcW w:w="3828" w:type="dxa"/>
          </w:tcPr>
          <w:p w:rsidR="00823855" w:rsidRPr="00552291" w:rsidRDefault="00823855" w:rsidP="00867332">
            <w:pPr>
              <w:contextualSpacing/>
              <w:rPr>
                <w:b/>
                <w:sz w:val="28"/>
                <w:szCs w:val="28"/>
              </w:rPr>
            </w:pPr>
            <w:r w:rsidRPr="00552291">
              <w:rPr>
                <w:b/>
                <w:sz w:val="28"/>
                <w:szCs w:val="28"/>
              </w:rPr>
              <w:t>5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8</w:t>
            </w:r>
          </w:p>
        </w:tc>
        <w:tc>
          <w:tcPr>
            <w:tcW w:w="5528" w:type="dxa"/>
          </w:tcPr>
          <w:p w:rsidR="00823855" w:rsidRPr="00823855" w:rsidRDefault="00823855" w:rsidP="00867332">
            <w:pPr>
              <w:jc w:val="both"/>
              <w:rPr>
                <w:sz w:val="28"/>
                <w:szCs w:val="28"/>
              </w:rPr>
            </w:pPr>
            <w:r w:rsidRPr="00823855">
              <w:rPr>
                <w:sz w:val="28"/>
                <w:szCs w:val="28"/>
              </w:rPr>
              <w:t>Своевременное и достоверное предоставление информации по требованию вышестоящих организаций</w:t>
            </w:r>
          </w:p>
        </w:tc>
        <w:tc>
          <w:tcPr>
            <w:tcW w:w="5528" w:type="dxa"/>
          </w:tcPr>
          <w:p w:rsidR="00823855" w:rsidRPr="00552291" w:rsidRDefault="00823855" w:rsidP="00867332">
            <w:pPr>
              <w:jc w:val="both"/>
              <w:rPr>
                <w:sz w:val="28"/>
                <w:szCs w:val="28"/>
              </w:rPr>
            </w:pPr>
            <w:r w:rsidRPr="00552291">
              <w:rPr>
                <w:sz w:val="28"/>
                <w:szCs w:val="28"/>
              </w:rPr>
              <w:t>Отсутствие замечаний и нарушения сроков при выполнении поручений, своевременное предоставление ответов на запросы</w:t>
            </w:r>
          </w:p>
        </w:tc>
        <w:tc>
          <w:tcPr>
            <w:tcW w:w="3828" w:type="dxa"/>
          </w:tcPr>
          <w:p w:rsidR="00823855" w:rsidRPr="00552291" w:rsidRDefault="00823855" w:rsidP="00867332">
            <w:pPr>
              <w:contextualSpacing/>
              <w:rPr>
                <w:b/>
                <w:sz w:val="28"/>
                <w:szCs w:val="28"/>
              </w:rPr>
            </w:pPr>
            <w:r w:rsidRPr="00552291">
              <w:rPr>
                <w:b/>
                <w:sz w:val="28"/>
                <w:szCs w:val="28"/>
              </w:rPr>
              <w:t>10 баллов</w:t>
            </w:r>
          </w:p>
        </w:tc>
      </w:tr>
      <w:tr w:rsidR="00823855" w:rsidRPr="005F0EC7" w:rsidTr="00867332">
        <w:trPr>
          <w:trHeight w:val="285"/>
        </w:trPr>
        <w:tc>
          <w:tcPr>
            <w:tcW w:w="709" w:type="dxa"/>
          </w:tcPr>
          <w:p w:rsidR="00823855" w:rsidRPr="00552291" w:rsidRDefault="00823855" w:rsidP="00867332">
            <w:pPr>
              <w:pStyle w:val="a5"/>
              <w:ind w:left="0"/>
              <w:jc w:val="both"/>
              <w:rPr>
                <w:sz w:val="28"/>
                <w:szCs w:val="28"/>
              </w:rPr>
            </w:pPr>
            <w:r w:rsidRPr="00552291">
              <w:rPr>
                <w:sz w:val="28"/>
                <w:szCs w:val="28"/>
              </w:rPr>
              <w:t>9</w:t>
            </w:r>
          </w:p>
        </w:tc>
        <w:tc>
          <w:tcPr>
            <w:tcW w:w="5528" w:type="dxa"/>
          </w:tcPr>
          <w:p w:rsidR="00823855" w:rsidRPr="00823855" w:rsidRDefault="00823855" w:rsidP="00867332">
            <w:pPr>
              <w:jc w:val="both"/>
              <w:rPr>
                <w:sz w:val="28"/>
                <w:szCs w:val="28"/>
              </w:rPr>
            </w:pPr>
            <w:r w:rsidRPr="00823855">
              <w:rPr>
                <w:rStyle w:val="Pro-Marka"/>
                <w:b w:val="0"/>
                <w:color w:val="auto"/>
                <w:sz w:val="28"/>
                <w:szCs w:val="28"/>
              </w:rPr>
              <w:t xml:space="preserve">Своевременное размещение на официальном сайте учреждения информации о деятельности учреждения в </w:t>
            </w:r>
            <w:r w:rsidRPr="00823855">
              <w:rPr>
                <w:sz w:val="28"/>
                <w:szCs w:val="28"/>
              </w:rPr>
              <w:t>соответствии с законодательством</w:t>
            </w:r>
          </w:p>
        </w:tc>
        <w:tc>
          <w:tcPr>
            <w:tcW w:w="5528" w:type="dxa"/>
          </w:tcPr>
          <w:p w:rsidR="00823855" w:rsidRPr="00552291" w:rsidRDefault="00823855" w:rsidP="00867332">
            <w:pPr>
              <w:jc w:val="both"/>
              <w:rPr>
                <w:sz w:val="28"/>
                <w:szCs w:val="28"/>
              </w:rPr>
            </w:pPr>
          </w:p>
        </w:tc>
        <w:tc>
          <w:tcPr>
            <w:tcW w:w="3828" w:type="dxa"/>
          </w:tcPr>
          <w:p w:rsidR="00823855" w:rsidRPr="00552291" w:rsidRDefault="00823855" w:rsidP="00867332">
            <w:pPr>
              <w:contextualSpacing/>
              <w:rPr>
                <w:b/>
                <w:sz w:val="28"/>
                <w:szCs w:val="28"/>
              </w:rPr>
            </w:pPr>
            <w:r w:rsidRPr="00552291">
              <w:rPr>
                <w:b/>
                <w:sz w:val="28"/>
                <w:szCs w:val="28"/>
              </w:rPr>
              <w:t>10 баллов</w:t>
            </w:r>
          </w:p>
        </w:tc>
      </w:tr>
      <w:tr w:rsidR="00823855" w:rsidRPr="005F0EC7" w:rsidTr="00867332">
        <w:trPr>
          <w:trHeight w:val="285"/>
        </w:trPr>
        <w:tc>
          <w:tcPr>
            <w:tcW w:w="11765" w:type="dxa"/>
            <w:gridSpan w:val="3"/>
          </w:tcPr>
          <w:p w:rsidR="00823855" w:rsidRPr="00552291" w:rsidRDefault="00823855" w:rsidP="00867332">
            <w:pPr>
              <w:jc w:val="both"/>
              <w:rPr>
                <w:b/>
                <w:sz w:val="28"/>
                <w:szCs w:val="28"/>
              </w:rPr>
            </w:pPr>
            <w:r w:rsidRPr="00552291">
              <w:rPr>
                <w:b/>
                <w:sz w:val="28"/>
                <w:szCs w:val="28"/>
              </w:rPr>
              <w:t>ИТОГО:</w:t>
            </w:r>
          </w:p>
        </w:tc>
        <w:tc>
          <w:tcPr>
            <w:tcW w:w="3828" w:type="dxa"/>
          </w:tcPr>
          <w:p w:rsidR="00823855" w:rsidRPr="00552291" w:rsidRDefault="00823855" w:rsidP="00867332">
            <w:pPr>
              <w:contextualSpacing/>
              <w:rPr>
                <w:b/>
                <w:sz w:val="28"/>
                <w:szCs w:val="28"/>
              </w:rPr>
            </w:pPr>
            <w:r w:rsidRPr="00552291">
              <w:rPr>
                <w:b/>
                <w:sz w:val="28"/>
                <w:szCs w:val="28"/>
              </w:rPr>
              <w:t>143 балла</w:t>
            </w:r>
          </w:p>
        </w:tc>
      </w:tr>
    </w:tbl>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bookmarkStart w:id="0" w:name="_GoBack"/>
      <w:bookmarkEnd w:id="0"/>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Pr="00BC4EC9" w:rsidRDefault="00414F5E" w:rsidP="00BC4EC9">
      <w:pPr>
        <w:rPr>
          <w:b/>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Default="00414F5E" w:rsidP="007D6E23">
      <w:pPr>
        <w:ind w:left="426"/>
        <w:jc w:val="center"/>
        <w:rPr>
          <w:b/>
          <w:lang w:val="en-US"/>
        </w:rPr>
      </w:pPr>
    </w:p>
    <w:p w:rsidR="00414F5E" w:rsidRPr="00414F5E" w:rsidRDefault="00414F5E" w:rsidP="007D6E23">
      <w:pPr>
        <w:ind w:left="426"/>
        <w:jc w:val="center"/>
        <w:rPr>
          <w:b/>
          <w:lang w:val="en-US"/>
        </w:rPr>
      </w:pPr>
    </w:p>
    <w:p w:rsidR="007D6E23" w:rsidRPr="00676438" w:rsidRDefault="007D6E23" w:rsidP="00925553">
      <w:pPr>
        <w:jc w:val="right"/>
        <w:rPr>
          <w:sz w:val="28"/>
          <w:szCs w:val="28"/>
        </w:rPr>
      </w:pPr>
    </w:p>
    <w:sectPr w:rsidR="007D6E23" w:rsidRPr="00676438" w:rsidSect="0027179E">
      <w:pgSz w:w="16838" w:h="11906" w:orient="landscape"/>
      <w:pgMar w:top="1701" w:right="709" w:bottom="567"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F7" w:rsidRDefault="00DD73F7" w:rsidP="005A234C">
      <w:r>
        <w:separator/>
      </w:r>
    </w:p>
  </w:endnote>
  <w:endnote w:type="continuationSeparator" w:id="1">
    <w:p w:rsidR="00DD73F7" w:rsidRDefault="00DD73F7" w:rsidP="005A2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23" w:rsidRDefault="007D6E23">
    <w:pPr>
      <w:pStyle w:val="a8"/>
      <w:jc w:val="right"/>
    </w:pPr>
  </w:p>
  <w:p w:rsidR="007D6E23" w:rsidRDefault="007D6E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F7" w:rsidRDefault="00DD73F7" w:rsidP="005A234C">
      <w:r>
        <w:separator/>
      </w:r>
    </w:p>
  </w:footnote>
  <w:footnote w:type="continuationSeparator" w:id="1">
    <w:p w:rsidR="00DD73F7" w:rsidRDefault="00DD73F7" w:rsidP="005A2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3015"/>
    <w:multiLevelType w:val="hybridMultilevel"/>
    <w:tmpl w:val="44E6BA4A"/>
    <w:lvl w:ilvl="0" w:tplc="20862BBA">
      <w:start w:val="1"/>
      <w:numFmt w:val="decimal"/>
      <w:lvlText w:val="%1)"/>
      <w:lvlJc w:val="left"/>
      <w:pPr>
        <w:ind w:left="364" w:hanging="360"/>
      </w:pPr>
      <w:rPr>
        <w:rFonts w:ascii="Times New Roman" w:hAnsi="Times New Roman" w:cs="Times New Roman"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
    <w:nsid w:val="241E5167"/>
    <w:multiLevelType w:val="multilevel"/>
    <w:tmpl w:val="4D320DA2"/>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
    <w:nsid w:val="2BE10F51"/>
    <w:multiLevelType w:val="hybridMultilevel"/>
    <w:tmpl w:val="D6D4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D0E5E"/>
    <w:multiLevelType w:val="hybridMultilevel"/>
    <w:tmpl w:val="8C3E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17F8B"/>
    <w:multiLevelType w:val="hybridMultilevel"/>
    <w:tmpl w:val="A6B4ED5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40B764B3"/>
    <w:multiLevelType w:val="hybridMultilevel"/>
    <w:tmpl w:val="FD1E11D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4965750A"/>
    <w:multiLevelType w:val="hybridMultilevel"/>
    <w:tmpl w:val="9DB6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57434"/>
    <w:multiLevelType w:val="hybridMultilevel"/>
    <w:tmpl w:val="83FC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B79C9"/>
    <w:multiLevelType w:val="hybridMultilevel"/>
    <w:tmpl w:val="D408E8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4E92348"/>
    <w:multiLevelType w:val="hybridMultilevel"/>
    <w:tmpl w:val="E86A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D7715"/>
    <w:multiLevelType w:val="hybridMultilevel"/>
    <w:tmpl w:val="893C388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CB70482"/>
    <w:multiLevelType w:val="hybridMultilevel"/>
    <w:tmpl w:val="2C46F2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D5B10A2"/>
    <w:multiLevelType w:val="multilevel"/>
    <w:tmpl w:val="717E7B48"/>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571" w:hanging="720"/>
      </w:pPr>
      <w:rPr>
        <w:rFonts w:hint="default"/>
        <w:color w:val="000000"/>
        <w:sz w:val="27"/>
      </w:rPr>
    </w:lvl>
    <w:lvl w:ilvl="2">
      <w:start w:val="1"/>
      <w:numFmt w:val="decimal"/>
      <w:isLgl/>
      <w:lvlText w:val="%1.%2.%3."/>
      <w:lvlJc w:val="left"/>
      <w:pPr>
        <w:ind w:left="1571" w:hanging="720"/>
      </w:pPr>
      <w:rPr>
        <w:rFonts w:hint="default"/>
        <w:color w:val="000000"/>
        <w:sz w:val="27"/>
      </w:rPr>
    </w:lvl>
    <w:lvl w:ilvl="3">
      <w:start w:val="1"/>
      <w:numFmt w:val="decimal"/>
      <w:isLgl/>
      <w:lvlText w:val="%1.%2.%3.%4."/>
      <w:lvlJc w:val="left"/>
      <w:pPr>
        <w:ind w:left="1931" w:hanging="1080"/>
      </w:pPr>
      <w:rPr>
        <w:rFonts w:hint="default"/>
        <w:color w:val="000000"/>
        <w:sz w:val="27"/>
      </w:rPr>
    </w:lvl>
    <w:lvl w:ilvl="4">
      <w:start w:val="1"/>
      <w:numFmt w:val="decimal"/>
      <w:isLgl/>
      <w:lvlText w:val="%1.%2.%3.%4.%5."/>
      <w:lvlJc w:val="left"/>
      <w:pPr>
        <w:ind w:left="1931" w:hanging="1080"/>
      </w:pPr>
      <w:rPr>
        <w:rFonts w:hint="default"/>
        <w:color w:val="000000"/>
        <w:sz w:val="27"/>
      </w:rPr>
    </w:lvl>
    <w:lvl w:ilvl="5">
      <w:start w:val="1"/>
      <w:numFmt w:val="decimal"/>
      <w:isLgl/>
      <w:lvlText w:val="%1.%2.%3.%4.%5.%6."/>
      <w:lvlJc w:val="left"/>
      <w:pPr>
        <w:ind w:left="2291" w:hanging="1440"/>
      </w:pPr>
      <w:rPr>
        <w:rFonts w:hint="default"/>
        <w:color w:val="000000"/>
        <w:sz w:val="27"/>
      </w:rPr>
    </w:lvl>
    <w:lvl w:ilvl="6">
      <w:start w:val="1"/>
      <w:numFmt w:val="decimal"/>
      <w:isLgl/>
      <w:lvlText w:val="%1.%2.%3.%4.%5.%6.%7."/>
      <w:lvlJc w:val="left"/>
      <w:pPr>
        <w:ind w:left="2651" w:hanging="1800"/>
      </w:pPr>
      <w:rPr>
        <w:rFonts w:hint="default"/>
        <w:color w:val="000000"/>
        <w:sz w:val="27"/>
      </w:rPr>
    </w:lvl>
    <w:lvl w:ilvl="7">
      <w:start w:val="1"/>
      <w:numFmt w:val="decimal"/>
      <w:isLgl/>
      <w:lvlText w:val="%1.%2.%3.%4.%5.%6.%7.%8."/>
      <w:lvlJc w:val="left"/>
      <w:pPr>
        <w:ind w:left="2651" w:hanging="1800"/>
      </w:pPr>
      <w:rPr>
        <w:rFonts w:hint="default"/>
        <w:color w:val="000000"/>
        <w:sz w:val="27"/>
      </w:rPr>
    </w:lvl>
    <w:lvl w:ilvl="8">
      <w:start w:val="1"/>
      <w:numFmt w:val="decimal"/>
      <w:isLgl/>
      <w:lvlText w:val="%1.%2.%3.%4.%5.%6.%7.%8.%9."/>
      <w:lvlJc w:val="left"/>
      <w:pPr>
        <w:ind w:left="3011" w:hanging="2160"/>
      </w:pPr>
      <w:rPr>
        <w:rFonts w:hint="default"/>
        <w:color w:val="000000"/>
        <w:sz w:val="27"/>
      </w:rPr>
    </w:lvl>
  </w:abstractNum>
  <w:num w:numId="1">
    <w:abstractNumId w:val="3"/>
  </w:num>
  <w:num w:numId="2">
    <w:abstractNumId w:val="11"/>
  </w:num>
  <w:num w:numId="3">
    <w:abstractNumId w:val="4"/>
  </w:num>
  <w:num w:numId="4">
    <w:abstractNumId w:val="2"/>
  </w:num>
  <w:num w:numId="5">
    <w:abstractNumId w:val="7"/>
  </w:num>
  <w:num w:numId="6">
    <w:abstractNumId w:val="6"/>
  </w:num>
  <w:num w:numId="7">
    <w:abstractNumId w:val="12"/>
  </w:num>
  <w:num w:numId="8">
    <w:abstractNumId w:val="0"/>
  </w:num>
  <w:num w:numId="9">
    <w:abstractNumId w:val="10"/>
  </w:num>
  <w:num w:numId="10">
    <w:abstractNumId w:val="8"/>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8023F"/>
    <w:rsid w:val="00023069"/>
    <w:rsid w:val="00030EE3"/>
    <w:rsid w:val="00031110"/>
    <w:rsid w:val="000431CA"/>
    <w:rsid w:val="00050C4F"/>
    <w:rsid w:val="00057FDE"/>
    <w:rsid w:val="000646F3"/>
    <w:rsid w:val="000719E1"/>
    <w:rsid w:val="000722EE"/>
    <w:rsid w:val="00073EB4"/>
    <w:rsid w:val="00084C0E"/>
    <w:rsid w:val="00087F11"/>
    <w:rsid w:val="000A5F7A"/>
    <w:rsid w:val="000B0661"/>
    <w:rsid w:val="000D62DE"/>
    <w:rsid w:val="000D7080"/>
    <w:rsid w:val="000E58DF"/>
    <w:rsid w:val="000F3B65"/>
    <w:rsid w:val="000F4615"/>
    <w:rsid w:val="00111D45"/>
    <w:rsid w:val="00122F52"/>
    <w:rsid w:val="00123D7D"/>
    <w:rsid w:val="00130396"/>
    <w:rsid w:val="001419D1"/>
    <w:rsid w:val="0014604A"/>
    <w:rsid w:val="00147A68"/>
    <w:rsid w:val="00151D5A"/>
    <w:rsid w:val="00152460"/>
    <w:rsid w:val="00156A7C"/>
    <w:rsid w:val="001745C3"/>
    <w:rsid w:val="0017477E"/>
    <w:rsid w:val="001A61A2"/>
    <w:rsid w:val="001C3E98"/>
    <w:rsid w:val="001D7FFA"/>
    <w:rsid w:val="001E1C18"/>
    <w:rsid w:val="001F1D27"/>
    <w:rsid w:val="002003FA"/>
    <w:rsid w:val="0020590A"/>
    <w:rsid w:val="00213F9B"/>
    <w:rsid w:val="00214A91"/>
    <w:rsid w:val="00227CD1"/>
    <w:rsid w:val="00234F01"/>
    <w:rsid w:val="00236859"/>
    <w:rsid w:val="002602A2"/>
    <w:rsid w:val="0027179E"/>
    <w:rsid w:val="00276664"/>
    <w:rsid w:val="00290FE6"/>
    <w:rsid w:val="00292B94"/>
    <w:rsid w:val="002A19F1"/>
    <w:rsid w:val="002A44C7"/>
    <w:rsid w:val="002B03B1"/>
    <w:rsid w:val="002C2483"/>
    <w:rsid w:val="002D402E"/>
    <w:rsid w:val="002D5835"/>
    <w:rsid w:val="002D5CDD"/>
    <w:rsid w:val="002E7FD3"/>
    <w:rsid w:val="002F2B5B"/>
    <w:rsid w:val="00312701"/>
    <w:rsid w:val="00335FEC"/>
    <w:rsid w:val="00346AD4"/>
    <w:rsid w:val="00350B4C"/>
    <w:rsid w:val="0036181E"/>
    <w:rsid w:val="00366591"/>
    <w:rsid w:val="00366DF8"/>
    <w:rsid w:val="00374872"/>
    <w:rsid w:val="003A0978"/>
    <w:rsid w:val="003A4D7C"/>
    <w:rsid w:val="003B05BA"/>
    <w:rsid w:val="003B360F"/>
    <w:rsid w:val="003C1C6B"/>
    <w:rsid w:val="003F0F42"/>
    <w:rsid w:val="00403D48"/>
    <w:rsid w:val="00407D13"/>
    <w:rsid w:val="00414F5E"/>
    <w:rsid w:val="004233F0"/>
    <w:rsid w:val="00432596"/>
    <w:rsid w:val="00432C08"/>
    <w:rsid w:val="00455314"/>
    <w:rsid w:val="00471A5A"/>
    <w:rsid w:val="00472D95"/>
    <w:rsid w:val="00474D12"/>
    <w:rsid w:val="00477245"/>
    <w:rsid w:val="00481843"/>
    <w:rsid w:val="0048652C"/>
    <w:rsid w:val="00497C2D"/>
    <w:rsid w:val="004A3C1A"/>
    <w:rsid w:val="004A761F"/>
    <w:rsid w:val="004C5A2C"/>
    <w:rsid w:val="004D012D"/>
    <w:rsid w:val="004D1BDA"/>
    <w:rsid w:val="004D4797"/>
    <w:rsid w:val="004E0BFE"/>
    <w:rsid w:val="004E0CD1"/>
    <w:rsid w:val="004F004A"/>
    <w:rsid w:val="004F100C"/>
    <w:rsid w:val="0050191E"/>
    <w:rsid w:val="00502E01"/>
    <w:rsid w:val="005168B2"/>
    <w:rsid w:val="00520786"/>
    <w:rsid w:val="00527E6C"/>
    <w:rsid w:val="00562DB7"/>
    <w:rsid w:val="00565970"/>
    <w:rsid w:val="00585F13"/>
    <w:rsid w:val="005A0D17"/>
    <w:rsid w:val="005A234C"/>
    <w:rsid w:val="005B32D5"/>
    <w:rsid w:val="005C7438"/>
    <w:rsid w:val="005D005C"/>
    <w:rsid w:val="005D01E5"/>
    <w:rsid w:val="005F00C2"/>
    <w:rsid w:val="00603B5F"/>
    <w:rsid w:val="006212D2"/>
    <w:rsid w:val="00625264"/>
    <w:rsid w:val="00626A77"/>
    <w:rsid w:val="00641DE2"/>
    <w:rsid w:val="0064679B"/>
    <w:rsid w:val="006564C8"/>
    <w:rsid w:val="0066461B"/>
    <w:rsid w:val="00664997"/>
    <w:rsid w:val="00676438"/>
    <w:rsid w:val="00695019"/>
    <w:rsid w:val="006A2188"/>
    <w:rsid w:val="006B7B2B"/>
    <w:rsid w:val="006C0272"/>
    <w:rsid w:val="006D344A"/>
    <w:rsid w:val="006D6267"/>
    <w:rsid w:val="006E1202"/>
    <w:rsid w:val="006F1197"/>
    <w:rsid w:val="006F78EC"/>
    <w:rsid w:val="00712243"/>
    <w:rsid w:val="00716AD3"/>
    <w:rsid w:val="00721164"/>
    <w:rsid w:val="0072454A"/>
    <w:rsid w:val="00734843"/>
    <w:rsid w:val="0073543D"/>
    <w:rsid w:val="00736161"/>
    <w:rsid w:val="00745B60"/>
    <w:rsid w:val="0074770A"/>
    <w:rsid w:val="007550D5"/>
    <w:rsid w:val="00761DDF"/>
    <w:rsid w:val="007628B4"/>
    <w:rsid w:val="007643A9"/>
    <w:rsid w:val="00765783"/>
    <w:rsid w:val="00771509"/>
    <w:rsid w:val="00773DFB"/>
    <w:rsid w:val="007765F5"/>
    <w:rsid w:val="007773A8"/>
    <w:rsid w:val="00785CFD"/>
    <w:rsid w:val="00791DEF"/>
    <w:rsid w:val="007958CA"/>
    <w:rsid w:val="007C32E0"/>
    <w:rsid w:val="007D347B"/>
    <w:rsid w:val="007D6E23"/>
    <w:rsid w:val="007E1E4B"/>
    <w:rsid w:val="008135D4"/>
    <w:rsid w:val="00823855"/>
    <w:rsid w:val="008376F6"/>
    <w:rsid w:val="00841347"/>
    <w:rsid w:val="00843E71"/>
    <w:rsid w:val="00862EB8"/>
    <w:rsid w:val="00875488"/>
    <w:rsid w:val="00881B2B"/>
    <w:rsid w:val="00885E79"/>
    <w:rsid w:val="008A6B70"/>
    <w:rsid w:val="008A7205"/>
    <w:rsid w:val="008B20E0"/>
    <w:rsid w:val="008D3D1A"/>
    <w:rsid w:val="008D675B"/>
    <w:rsid w:val="008E31EE"/>
    <w:rsid w:val="008F1347"/>
    <w:rsid w:val="008F6710"/>
    <w:rsid w:val="0090354C"/>
    <w:rsid w:val="00911ED5"/>
    <w:rsid w:val="00915EC2"/>
    <w:rsid w:val="009224AB"/>
    <w:rsid w:val="00925553"/>
    <w:rsid w:val="009256A3"/>
    <w:rsid w:val="00927029"/>
    <w:rsid w:val="0093284C"/>
    <w:rsid w:val="00942ADE"/>
    <w:rsid w:val="00967533"/>
    <w:rsid w:val="009678F7"/>
    <w:rsid w:val="0097266F"/>
    <w:rsid w:val="009733CC"/>
    <w:rsid w:val="0098019F"/>
    <w:rsid w:val="00980FC7"/>
    <w:rsid w:val="0098457D"/>
    <w:rsid w:val="00985AF6"/>
    <w:rsid w:val="009A2547"/>
    <w:rsid w:val="009B20DB"/>
    <w:rsid w:val="009D0D34"/>
    <w:rsid w:val="009F6CF6"/>
    <w:rsid w:val="00A01AF1"/>
    <w:rsid w:val="00A066D2"/>
    <w:rsid w:val="00A12F34"/>
    <w:rsid w:val="00A20C5C"/>
    <w:rsid w:val="00A27701"/>
    <w:rsid w:val="00A306DD"/>
    <w:rsid w:val="00A33CED"/>
    <w:rsid w:val="00A437F5"/>
    <w:rsid w:val="00A6305F"/>
    <w:rsid w:val="00A7652D"/>
    <w:rsid w:val="00A8621E"/>
    <w:rsid w:val="00A92A44"/>
    <w:rsid w:val="00A93141"/>
    <w:rsid w:val="00AA6C18"/>
    <w:rsid w:val="00AC53F3"/>
    <w:rsid w:val="00AD1052"/>
    <w:rsid w:val="00AD25D2"/>
    <w:rsid w:val="00AD796C"/>
    <w:rsid w:val="00AF2143"/>
    <w:rsid w:val="00B02EC3"/>
    <w:rsid w:val="00B0526D"/>
    <w:rsid w:val="00B06EB1"/>
    <w:rsid w:val="00B0793C"/>
    <w:rsid w:val="00B16204"/>
    <w:rsid w:val="00B31DFE"/>
    <w:rsid w:val="00B338DE"/>
    <w:rsid w:val="00B35ACE"/>
    <w:rsid w:val="00B414BE"/>
    <w:rsid w:val="00B41B1A"/>
    <w:rsid w:val="00B42021"/>
    <w:rsid w:val="00B44AD8"/>
    <w:rsid w:val="00B56D1B"/>
    <w:rsid w:val="00B57857"/>
    <w:rsid w:val="00B73026"/>
    <w:rsid w:val="00BA5471"/>
    <w:rsid w:val="00BA6092"/>
    <w:rsid w:val="00BB6451"/>
    <w:rsid w:val="00BC4A3D"/>
    <w:rsid w:val="00BC4EC9"/>
    <w:rsid w:val="00BE6890"/>
    <w:rsid w:val="00BE6C02"/>
    <w:rsid w:val="00C021FD"/>
    <w:rsid w:val="00C13FCB"/>
    <w:rsid w:val="00C25DA9"/>
    <w:rsid w:val="00C271CA"/>
    <w:rsid w:val="00C30892"/>
    <w:rsid w:val="00C32F13"/>
    <w:rsid w:val="00C43F16"/>
    <w:rsid w:val="00C547C1"/>
    <w:rsid w:val="00C708BB"/>
    <w:rsid w:val="00C7284B"/>
    <w:rsid w:val="00C8023F"/>
    <w:rsid w:val="00C86B4D"/>
    <w:rsid w:val="00CA7A2E"/>
    <w:rsid w:val="00CB7AA0"/>
    <w:rsid w:val="00CC0238"/>
    <w:rsid w:val="00CE19D4"/>
    <w:rsid w:val="00CE5363"/>
    <w:rsid w:val="00D0474E"/>
    <w:rsid w:val="00D12AF1"/>
    <w:rsid w:val="00D1423F"/>
    <w:rsid w:val="00D14393"/>
    <w:rsid w:val="00D31574"/>
    <w:rsid w:val="00D34A31"/>
    <w:rsid w:val="00D50A0F"/>
    <w:rsid w:val="00D564E0"/>
    <w:rsid w:val="00D65546"/>
    <w:rsid w:val="00D74D84"/>
    <w:rsid w:val="00D778A6"/>
    <w:rsid w:val="00D807ED"/>
    <w:rsid w:val="00D80D3A"/>
    <w:rsid w:val="00D8631E"/>
    <w:rsid w:val="00DB5729"/>
    <w:rsid w:val="00DD73F7"/>
    <w:rsid w:val="00DE7D04"/>
    <w:rsid w:val="00E26483"/>
    <w:rsid w:val="00E359F7"/>
    <w:rsid w:val="00E3708C"/>
    <w:rsid w:val="00E402F9"/>
    <w:rsid w:val="00E46E91"/>
    <w:rsid w:val="00E53973"/>
    <w:rsid w:val="00E606BE"/>
    <w:rsid w:val="00E640E8"/>
    <w:rsid w:val="00E6710A"/>
    <w:rsid w:val="00E71E73"/>
    <w:rsid w:val="00E93862"/>
    <w:rsid w:val="00E97EBE"/>
    <w:rsid w:val="00EA0E96"/>
    <w:rsid w:val="00EA3BA4"/>
    <w:rsid w:val="00EB7250"/>
    <w:rsid w:val="00EC427A"/>
    <w:rsid w:val="00EC7A4A"/>
    <w:rsid w:val="00EE4CA3"/>
    <w:rsid w:val="00EE7E45"/>
    <w:rsid w:val="00EF4FBD"/>
    <w:rsid w:val="00F01D4E"/>
    <w:rsid w:val="00F038B7"/>
    <w:rsid w:val="00F14488"/>
    <w:rsid w:val="00F17DFF"/>
    <w:rsid w:val="00F20DC4"/>
    <w:rsid w:val="00F22EB6"/>
    <w:rsid w:val="00F25892"/>
    <w:rsid w:val="00F27736"/>
    <w:rsid w:val="00F513E2"/>
    <w:rsid w:val="00F52EF7"/>
    <w:rsid w:val="00F53FA2"/>
    <w:rsid w:val="00F54483"/>
    <w:rsid w:val="00F57CFB"/>
    <w:rsid w:val="00F57D62"/>
    <w:rsid w:val="00F64033"/>
    <w:rsid w:val="00F71B73"/>
    <w:rsid w:val="00F85A47"/>
    <w:rsid w:val="00F873E0"/>
    <w:rsid w:val="00FC09B2"/>
    <w:rsid w:val="00FD0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23F"/>
    <w:pPr>
      <w:keepNext/>
      <w:jc w:val="center"/>
      <w:outlineLvl w:val="0"/>
    </w:pPr>
    <w:rPr>
      <w:b/>
      <w:bCs/>
      <w:sz w:val="28"/>
    </w:rPr>
  </w:style>
  <w:style w:type="paragraph" w:styleId="2">
    <w:name w:val="heading 2"/>
    <w:basedOn w:val="a"/>
    <w:next w:val="a"/>
    <w:link w:val="20"/>
    <w:uiPriority w:val="9"/>
    <w:unhideWhenUsed/>
    <w:qFormat/>
    <w:rsid w:val="002C24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23F"/>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C8023F"/>
    <w:rPr>
      <w:rFonts w:ascii="Tahoma" w:hAnsi="Tahoma" w:cs="Tahoma"/>
      <w:sz w:val="16"/>
      <w:szCs w:val="16"/>
    </w:rPr>
  </w:style>
  <w:style w:type="character" w:customStyle="1" w:styleId="a4">
    <w:name w:val="Текст выноски Знак"/>
    <w:basedOn w:val="a0"/>
    <w:link w:val="a3"/>
    <w:uiPriority w:val="99"/>
    <w:semiHidden/>
    <w:rsid w:val="00C8023F"/>
    <w:rPr>
      <w:rFonts w:ascii="Tahoma" w:eastAsia="Times New Roman" w:hAnsi="Tahoma" w:cs="Tahoma"/>
      <w:sz w:val="16"/>
      <w:szCs w:val="16"/>
      <w:lang w:eastAsia="ru-RU"/>
    </w:rPr>
  </w:style>
  <w:style w:type="paragraph" w:customStyle="1" w:styleId="Heading">
    <w:name w:val="Heading"/>
    <w:rsid w:val="00C8023F"/>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99"/>
    <w:qFormat/>
    <w:rsid w:val="00AC53F3"/>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5A234C"/>
    <w:pPr>
      <w:tabs>
        <w:tab w:val="center" w:pos="4677"/>
        <w:tab w:val="right" w:pos="9355"/>
      </w:tabs>
    </w:pPr>
  </w:style>
  <w:style w:type="character" w:customStyle="1" w:styleId="a7">
    <w:name w:val="Верхний колонтитул Знак"/>
    <w:basedOn w:val="a0"/>
    <w:link w:val="a6"/>
    <w:uiPriority w:val="99"/>
    <w:rsid w:val="005A23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234C"/>
    <w:pPr>
      <w:tabs>
        <w:tab w:val="center" w:pos="4677"/>
        <w:tab w:val="right" w:pos="9355"/>
      </w:tabs>
    </w:pPr>
  </w:style>
  <w:style w:type="character" w:customStyle="1" w:styleId="a9">
    <w:name w:val="Нижний колонтитул Знак"/>
    <w:basedOn w:val="a0"/>
    <w:link w:val="a8"/>
    <w:uiPriority w:val="99"/>
    <w:rsid w:val="005A234C"/>
    <w:rPr>
      <w:rFonts w:ascii="Times New Roman" w:eastAsia="Times New Roman" w:hAnsi="Times New Roman" w:cs="Times New Roman"/>
      <w:sz w:val="24"/>
      <w:szCs w:val="24"/>
      <w:lang w:eastAsia="ru-RU"/>
    </w:rPr>
  </w:style>
  <w:style w:type="table" w:styleId="aa">
    <w:name w:val="Table Grid"/>
    <w:basedOn w:val="a1"/>
    <w:uiPriority w:val="59"/>
    <w:rsid w:val="00841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62DE"/>
    <w:rPr>
      <w:strike w:val="0"/>
      <w:dstrike w:val="0"/>
      <w:color w:val="2163B5"/>
      <w:u w:val="none"/>
      <w:effect w:val="none"/>
    </w:rPr>
  </w:style>
  <w:style w:type="paragraph" w:styleId="21">
    <w:name w:val="Body Text Indent 2"/>
    <w:basedOn w:val="a"/>
    <w:link w:val="22"/>
    <w:rsid w:val="00087F11"/>
    <w:pPr>
      <w:ind w:firstLine="900"/>
    </w:pPr>
  </w:style>
  <w:style w:type="character" w:customStyle="1" w:styleId="22">
    <w:name w:val="Основной текст с отступом 2 Знак"/>
    <w:basedOn w:val="a0"/>
    <w:link w:val="21"/>
    <w:rsid w:val="00087F11"/>
    <w:rPr>
      <w:rFonts w:ascii="Times New Roman" w:eastAsia="Times New Roman" w:hAnsi="Times New Roman" w:cs="Times New Roman"/>
      <w:sz w:val="24"/>
      <w:szCs w:val="24"/>
      <w:lang w:eastAsia="ru-RU"/>
    </w:rPr>
  </w:style>
  <w:style w:type="paragraph" w:customStyle="1" w:styleId="ConsPlusNonformat">
    <w:name w:val="ConsPlusNonformat"/>
    <w:rsid w:val="006A2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C2483"/>
    <w:rPr>
      <w:rFonts w:asciiTheme="majorHAnsi" w:eastAsiaTheme="majorEastAsia" w:hAnsiTheme="majorHAnsi" w:cstheme="majorBidi"/>
      <w:b/>
      <w:bCs/>
      <w:color w:val="4F81BD" w:themeColor="accent1"/>
      <w:sz w:val="26"/>
      <w:szCs w:val="26"/>
      <w:lang w:eastAsia="ru-RU"/>
    </w:rPr>
  </w:style>
  <w:style w:type="character" w:styleId="ac">
    <w:name w:val="annotation reference"/>
    <w:basedOn w:val="a0"/>
    <w:uiPriority w:val="99"/>
    <w:semiHidden/>
    <w:unhideWhenUsed/>
    <w:rsid w:val="00641DE2"/>
    <w:rPr>
      <w:sz w:val="16"/>
      <w:szCs w:val="16"/>
    </w:rPr>
  </w:style>
  <w:style w:type="paragraph" w:styleId="ad">
    <w:name w:val="annotation text"/>
    <w:basedOn w:val="a"/>
    <w:link w:val="ae"/>
    <w:uiPriority w:val="99"/>
    <w:semiHidden/>
    <w:unhideWhenUsed/>
    <w:rsid w:val="00641DE2"/>
    <w:rPr>
      <w:sz w:val="20"/>
      <w:szCs w:val="20"/>
    </w:rPr>
  </w:style>
  <w:style w:type="character" w:customStyle="1" w:styleId="ae">
    <w:name w:val="Текст примечания Знак"/>
    <w:basedOn w:val="a0"/>
    <w:link w:val="ad"/>
    <w:uiPriority w:val="99"/>
    <w:semiHidden/>
    <w:rsid w:val="00641DE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41DE2"/>
    <w:rPr>
      <w:b/>
      <w:bCs/>
    </w:rPr>
  </w:style>
  <w:style w:type="character" w:customStyle="1" w:styleId="af0">
    <w:name w:val="Тема примечания Знак"/>
    <w:basedOn w:val="ae"/>
    <w:link w:val="af"/>
    <w:uiPriority w:val="99"/>
    <w:semiHidden/>
    <w:rsid w:val="00641DE2"/>
    <w:rPr>
      <w:rFonts w:ascii="Times New Roman" w:eastAsia="Times New Roman" w:hAnsi="Times New Roman" w:cs="Times New Roman"/>
      <w:b/>
      <w:bCs/>
      <w:sz w:val="20"/>
      <w:szCs w:val="20"/>
      <w:lang w:eastAsia="ru-RU"/>
    </w:rPr>
  </w:style>
  <w:style w:type="character" w:customStyle="1" w:styleId="Pro-Marka">
    <w:name w:val="Pro-Marka"/>
    <w:rsid w:val="00823855"/>
    <w:rPr>
      <w:b/>
      <w:bCs w:val="0"/>
      <w:color w:val="C41C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23F"/>
    <w:pPr>
      <w:keepNext/>
      <w:jc w:val="center"/>
      <w:outlineLvl w:val="0"/>
    </w:pPr>
    <w:rPr>
      <w:b/>
      <w:bCs/>
      <w:sz w:val="28"/>
    </w:rPr>
  </w:style>
  <w:style w:type="paragraph" w:styleId="2">
    <w:name w:val="heading 2"/>
    <w:basedOn w:val="a"/>
    <w:next w:val="a"/>
    <w:link w:val="20"/>
    <w:uiPriority w:val="9"/>
    <w:unhideWhenUsed/>
    <w:qFormat/>
    <w:rsid w:val="002C24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23F"/>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C8023F"/>
    <w:rPr>
      <w:rFonts w:ascii="Tahoma" w:hAnsi="Tahoma" w:cs="Tahoma"/>
      <w:sz w:val="16"/>
      <w:szCs w:val="16"/>
    </w:rPr>
  </w:style>
  <w:style w:type="character" w:customStyle="1" w:styleId="a4">
    <w:name w:val="Текст выноски Знак"/>
    <w:basedOn w:val="a0"/>
    <w:link w:val="a3"/>
    <w:uiPriority w:val="99"/>
    <w:semiHidden/>
    <w:rsid w:val="00C8023F"/>
    <w:rPr>
      <w:rFonts w:ascii="Tahoma" w:eastAsia="Times New Roman" w:hAnsi="Tahoma" w:cs="Tahoma"/>
      <w:sz w:val="16"/>
      <w:szCs w:val="16"/>
      <w:lang w:eastAsia="ru-RU"/>
    </w:rPr>
  </w:style>
  <w:style w:type="paragraph" w:customStyle="1" w:styleId="Heading">
    <w:name w:val="Heading"/>
    <w:rsid w:val="00C8023F"/>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99"/>
    <w:qFormat/>
    <w:rsid w:val="00AC53F3"/>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5A234C"/>
    <w:pPr>
      <w:tabs>
        <w:tab w:val="center" w:pos="4677"/>
        <w:tab w:val="right" w:pos="9355"/>
      </w:tabs>
    </w:pPr>
  </w:style>
  <w:style w:type="character" w:customStyle="1" w:styleId="a7">
    <w:name w:val="Верхний колонтитул Знак"/>
    <w:basedOn w:val="a0"/>
    <w:link w:val="a6"/>
    <w:uiPriority w:val="99"/>
    <w:rsid w:val="005A23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234C"/>
    <w:pPr>
      <w:tabs>
        <w:tab w:val="center" w:pos="4677"/>
        <w:tab w:val="right" w:pos="9355"/>
      </w:tabs>
    </w:pPr>
  </w:style>
  <w:style w:type="character" w:customStyle="1" w:styleId="a9">
    <w:name w:val="Нижний колонтитул Знак"/>
    <w:basedOn w:val="a0"/>
    <w:link w:val="a8"/>
    <w:uiPriority w:val="99"/>
    <w:rsid w:val="005A234C"/>
    <w:rPr>
      <w:rFonts w:ascii="Times New Roman" w:eastAsia="Times New Roman" w:hAnsi="Times New Roman" w:cs="Times New Roman"/>
      <w:sz w:val="24"/>
      <w:szCs w:val="24"/>
      <w:lang w:eastAsia="ru-RU"/>
    </w:rPr>
  </w:style>
  <w:style w:type="table" w:styleId="aa">
    <w:name w:val="Table Grid"/>
    <w:basedOn w:val="a1"/>
    <w:uiPriority w:val="59"/>
    <w:rsid w:val="00841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62DE"/>
    <w:rPr>
      <w:strike w:val="0"/>
      <w:dstrike w:val="0"/>
      <w:color w:val="2163B5"/>
      <w:u w:val="none"/>
      <w:effect w:val="none"/>
    </w:rPr>
  </w:style>
  <w:style w:type="paragraph" w:styleId="21">
    <w:name w:val="Body Text Indent 2"/>
    <w:basedOn w:val="a"/>
    <w:link w:val="22"/>
    <w:rsid w:val="00087F11"/>
    <w:pPr>
      <w:ind w:firstLine="900"/>
    </w:pPr>
  </w:style>
  <w:style w:type="character" w:customStyle="1" w:styleId="22">
    <w:name w:val="Основной текст с отступом 2 Знак"/>
    <w:basedOn w:val="a0"/>
    <w:link w:val="21"/>
    <w:rsid w:val="00087F11"/>
    <w:rPr>
      <w:rFonts w:ascii="Times New Roman" w:eastAsia="Times New Roman" w:hAnsi="Times New Roman" w:cs="Times New Roman"/>
      <w:sz w:val="24"/>
      <w:szCs w:val="24"/>
      <w:lang w:eastAsia="ru-RU"/>
    </w:rPr>
  </w:style>
  <w:style w:type="paragraph" w:customStyle="1" w:styleId="ConsPlusNonformat">
    <w:name w:val="ConsPlusNonformat"/>
    <w:rsid w:val="006A2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C2483"/>
    <w:rPr>
      <w:rFonts w:asciiTheme="majorHAnsi" w:eastAsiaTheme="majorEastAsia" w:hAnsiTheme="majorHAnsi" w:cstheme="majorBidi"/>
      <w:b/>
      <w:bCs/>
      <w:color w:val="4F81BD" w:themeColor="accent1"/>
      <w:sz w:val="26"/>
      <w:szCs w:val="26"/>
      <w:lang w:eastAsia="ru-RU"/>
    </w:rPr>
  </w:style>
  <w:style w:type="character" w:styleId="ac">
    <w:name w:val="annotation reference"/>
    <w:basedOn w:val="a0"/>
    <w:uiPriority w:val="99"/>
    <w:semiHidden/>
    <w:unhideWhenUsed/>
    <w:rsid w:val="00641DE2"/>
    <w:rPr>
      <w:sz w:val="16"/>
      <w:szCs w:val="16"/>
    </w:rPr>
  </w:style>
  <w:style w:type="paragraph" w:styleId="ad">
    <w:name w:val="annotation text"/>
    <w:basedOn w:val="a"/>
    <w:link w:val="ae"/>
    <w:uiPriority w:val="99"/>
    <w:semiHidden/>
    <w:unhideWhenUsed/>
    <w:rsid w:val="00641DE2"/>
    <w:rPr>
      <w:sz w:val="20"/>
      <w:szCs w:val="20"/>
    </w:rPr>
  </w:style>
  <w:style w:type="character" w:customStyle="1" w:styleId="ae">
    <w:name w:val="Текст примечания Знак"/>
    <w:basedOn w:val="a0"/>
    <w:link w:val="ad"/>
    <w:uiPriority w:val="99"/>
    <w:semiHidden/>
    <w:rsid w:val="00641DE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41DE2"/>
    <w:rPr>
      <w:b/>
      <w:bCs/>
    </w:rPr>
  </w:style>
  <w:style w:type="character" w:customStyle="1" w:styleId="af0">
    <w:name w:val="Тема примечания Знак"/>
    <w:basedOn w:val="ae"/>
    <w:link w:val="af"/>
    <w:uiPriority w:val="99"/>
    <w:semiHidden/>
    <w:rsid w:val="00641DE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30660042">
      <w:bodyDiv w:val="1"/>
      <w:marLeft w:val="0"/>
      <w:marRight w:val="0"/>
      <w:marTop w:val="0"/>
      <w:marBottom w:val="0"/>
      <w:divBdr>
        <w:top w:val="none" w:sz="0" w:space="0" w:color="auto"/>
        <w:left w:val="none" w:sz="0" w:space="0" w:color="auto"/>
        <w:bottom w:val="none" w:sz="0" w:space="0" w:color="auto"/>
        <w:right w:val="none" w:sz="0" w:space="0" w:color="auto"/>
      </w:divBdr>
    </w:div>
    <w:div w:id="519003561">
      <w:bodyDiv w:val="1"/>
      <w:marLeft w:val="0"/>
      <w:marRight w:val="0"/>
      <w:marTop w:val="0"/>
      <w:marBottom w:val="0"/>
      <w:divBdr>
        <w:top w:val="none" w:sz="0" w:space="0" w:color="auto"/>
        <w:left w:val="none" w:sz="0" w:space="0" w:color="auto"/>
        <w:bottom w:val="none" w:sz="0" w:space="0" w:color="auto"/>
        <w:right w:val="none" w:sz="0" w:space="0" w:color="auto"/>
      </w:divBdr>
    </w:div>
    <w:div w:id="819226272">
      <w:bodyDiv w:val="1"/>
      <w:marLeft w:val="0"/>
      <w:marRight w:val="0"/>
      <w:marTop w:val="0"/>
      <w:marBottom w:val="0"/>
      <w:divBdr>
        <w:top w:val="none" w:sz="0" w:space="0" w:color="auto"/>
        <w:left w:val="none" w:sz="0" w:space="0" w:color="auto"/>
        <w:bottom w:val="none" w:sz="0" w:space="0" w:color="auto"/>
        <w:right w:val="none" w:sz="0" w:space="0" w:color="auto"/>
      </w:divBdr>
    </w:div>
    <w:div w:id="1137917561">
      <w:bodyDiv w:val="1"/>
      <w:marLeft w:val="0"/>
      <w:marRight w:val="0"/>
      <w:marTop w:val="0"/>
      <w:marBottom w:val="0"/>
      <w:divBdr>
        <w:top w:val="none" w:sz="0" w:space="0" w:color="auto"/>
        <w:left w:val="none" w:sz="0" w:space="0" w:color="auto"/>
        <w:bottom w:val="none" w:sz="0" w:space="0" w:color="auto"/>
        <w:right w:val="none" w:sz="0" w:space="0" w:color="auto"/>
      </w:divBdr>
    </w:div>
    <w:div w:id="13877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6FF3322CAF61B7A6DEC19507CF3557355C7F1229DC95EDDBA97AB48B1B68B6E3D909537EA72607A43231130Z7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2B1C-CE76-4824-A9E3-E6F5E721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33</cp:revision>
  <cp:lastPrinted>2021-10-12T09:22:00Z</cp:lastPrinted>
  <dcterms:created xsi:type="dcterms:W3CDTF">2021-01-21T10:48:00Z</dcterms:created>
  <dcterms:modified xsi:type="dcterms:W3CDTF">2021-10-13T12:47:00Z</dcterms:modified>
</cp:coreProperties>
</file>