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7B" w:rsidRDefault="00B2047B" w:rsidP="00B2047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Пакет документов </w:t>
      </w:r>
    </w:p>
    <w:p w:rsidR="00B2047B" w:rsidRDefault="00B2047B" w:rsidP="00B2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2047B" w:rsidRDefault="00B2047B" w:rsidP="00B20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Граждане (в том числе молодые педагоги), имеющие право на получение социальной выплаты, представляют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с приложением следующих документов: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r w:rsidRPr="00B2047B">
        <w:rPr>
          <w:rFonts w:ascii="Arial" w:hAnsi="Arial" w:cs="Arial"/>
          <w:b/>
          <w:i/>
          <w:sz w:val="20"/>
          <w:szCs w:val="20"/>
        </w:rPr>
        <w:t>копии документов, удостоверяющих личность</w:t>
      </w:r>
      <w:r>
        <w:rPr>
          <w:rFonts w:ascii="Arial" w:hAnsi="Arial" w:cs="Arial"/>
          <w:sz w:val="20"/>
          <w:szCs w:val="20"/>
        </w:rPr>
        <w:t>, гражданина-заявителя и членов его семьи (паспорт гражданина Российской Федерации, свидетельство о рождении - для несовершеннолетних членов семьи).</w:t>
      </w:r>
    </w:p>
    <w:p w:rsidR="00B2047B" w:rsidRP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B2047B">
        <w:rPr>
          <w:rFonts w:ascii="Arial" w:hAnsi="Arial" w:cs="Arial"/>
          <w:i/>
          <w:sz w:val="20"/>
          <w:szCs w:val="20"/>
          <w:u w:val="single"/>
        </w:rPr>
        <w:t>Возраст молодого педагога не должен превышать 35 лет на дату подачи заявления;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</w:t>
      </w:r>
      <w:r w:rsidRPr="00B2047B">
        <w:rPr>
          <w:rFonts w:ascii="Arial" w:hAnsi="Arial" w:cs="Arial"/>
          <w:b/>
          <w:i/>
          <w:sz w:val="20"/>
          <w:szCs w:val="20"/>
        </w:rPr>
        <w:t>копии документов, подтверждающих родственные отношения</w:t>
      </w:r>
      <w:r>
        <w:rPr>
          <w:rFonts w:ascii="Arial" w:hAnsi="Arial" w:cs="Arial"/>
          <w:sz w:val="20"/>
          <w:szCs w:val="20"/>
        </w:rPr>
        <w:t xml:space="preserve"> между лицами, указанными в заявлении в качестве членов семьи гражданина-заявителя (свидетельство о рождении (для несовершеннолетних членов семьи), свидетельство о регистрации брака, свидетельство об усыновлении (удочерении);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r w:rsidRPr="00B2047B">
        <w:rPr>
          <w:rFonts w:ascii="Arial" w:hAnsi="Arial" w:cs="Arial"/>
          <w:b/>
          <w:i/>
          <w:sz w:val="20"/>
          <w:szCs w:val="20"/>
        </w:rPr>
        <w:t>копии документов, выданных кредитными организациями</w:t>
      </w:r>
      <w:r>
        <w:rPr>
          <w:rFonts w:ascii="Arial" w:hAnsi="Arial" w:cs="Arial"/>
          <w:sz w:val="20"/>
          <w:szCs w:val="20"/>
        </w:rPr>
        <w:t xml:space="preserve"> (кредиторами), о намерении предоставить гражданину-заявителю кредит или заем с указанием назначения, вида и суммы жилищного кредита (займа);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</w:t>
      </w:r>
      <w:r w:rsidRPr="00B2047B">
        <w:rPr>
          <w:rFonts w:ascii="Arial" w:hAnsi="Arial" w:cs="Arial"/>
          <w:b/>
          <w:i/>
          <w:sz w:val="20"/>
          <w:szCs w:val="20"/>
        </w:rPr>
        <w:t>копии документов, подтверждающих наличие у гражданина-заявителя собственных сре</w:t>
      </w:r>
      <w:proofErr w:type="gramStart"/>
      <w:r w:rsidRPr="00B2047B">
        <w:rPr>
          <w:rFonts w:ascii="Arial" w:hAnsi="Arial" w:cs="Arial"/>
          <w:b/>
          <w:i/>
          <w:sz w:val="20"/>
          <w:szCs w:val="20"/>
        </w:rPr>
        <w:t>дств</w:t>
      </w:r>
      <w:r>
        <w:rPr>
          <w:rFonts w:ascii="Arial" w:hAnsi="Arial" w:cs="Arial"/>
          <w:sz w:val="20"/>
          <w:szCs w:val="20"/>
        </w:rPr>
        <w:t xml:space="preserve"> в р</w:t>
      </w:r>
      <w:proofErr w:type="gramEnd"/>
      <w:r>
        <w:rPr>
          <w:rFonts w:ascii="Arial" w:hAnsi="Arial" w:cs="Arial"/>
          <w:sz w:val="20"/>
          <w:szCs w:val="20"/>
        </w:rPr>
        <w:t>азмере части стоимости приобретения (строительства) жилья,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средств.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Документами, подтверждающими наличие собственных средств, являются: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выписки по счетам в банках, копии сберегательных книжек;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-копия документа, подтверждающего наличие у гражданина-заявителя средств материнского (семейного) капитала, и справка из территориального органа Пенсионного фонда России о состоянии финансовой части лицевого счета лица, имеющего право на дополнительные меры государственной поддержки (размер материнского (семейного) капитала с учетом индексации);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копии документов, подтверждающих наличие у гражданина-заявителя в собственности жилых (нежилых) помещений, земельных участков, транспортных средств, </w:t>
      </w:r>
      <w:proofErr w:type="gramStart"/>
      <w:r>
        <w:rPr>
          <w:rFonts w:ascii="Arial" w:hAnsi="Arial" w:cs="Arial"/>
          <w:sz w:val="20"/>
          <w:szCs w:val="20"/>
        </w:rPr>
        <w:t>средства</w:t>
      </w:r>
      <w:proofErr w:type="gramEnd"/>
      <w:r>
        <w:rPr>
          <w:rFonts w:ascii="Arial" w:hAnsi="Arial" w:cs="Arial"/>
          <w:sz w:val="20"/>
          <w:szCs w:val="20"/>
        </w:rPr>
        <w:t xml:space="preserve"> от продажи которых гражданин будет использовать для приобретения жилого помещения в рамках Мероприятия;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</w:t>
      </w:r>
      <w:r w:rsidRPr="00B2047B">
        <w:rPr>
          <w:rFonts w:ascii="Arial" w:hAnsi="Arial" w:cs="Arial"/>
          <w:b/>
          <w:i/>
          <w:sz w:val="20"/>
          <w:szCs w:val="20"/>
        </w:rPr>
        <w:t>копии справок федерального учреждения медико-социальной экспертизы</w:t>
      </w:r>
      <w:r>
        <w:rPr>
          <w:rFonts w:ascii="Arial" w:hAnsi="Arial" w:cs="Arial"/>
          <w:sz w:val="20"/>
          <w:szCs w:val="20"/>
        </w:rPr>
        <w:t xml:space="preserve"> (по форме, утвержденной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24 ноября 2010 года N 1031н) в случае наличия в составе семьи гражданина детей-инвалидов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справок из медицинского учреждения в случае наличия в составе семьи детей, страдающих тяжелой формой хронического заболевания в соответствии с Перечнем тяжелых форм хронических заболеваний;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</w:t>
      </w:r>
      <w:r w:rsidRPr="00B2047B">
        <w:rPr>
          <w:rFonts w:ascii="Arial" w:hAnsi="Arial" w:cs="Arial"/>
          <w:b/>
          <w:i/>
          <w:sz w:val="20"/>
          <w:szCs w:val="20"/>
        </w:rPr>
        <w:t>копия трудовой книжки, заверенная работодателем</w:t>
      </w:r>
      <w:r>
        <w:rPr>
          <w:rFonts w:ascii="Arial" w:hAnsi="Arial" w:cs="Arial"/>
          <w:sz w:val="20"/>
          <w:szCs w:val="20"/>
        </w:rPr>
        <w:t>, и/или документа, содержащего сведения о государственной регистрации гражданина-заявителя в качестве индивидуального предпринимателя, подтверждающие его трудовую деятельность не менее 1 года на дату подачи заявления о включении в состав участников Мероприятий;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</w:t>
      </w:r>
      <w:r w:rsidRPr="00B2047B">
        <w:rPr>
          <w:rFonts w:ascii="Arial" w:hAnsi="Arial" w:cs="Arial"/>
          <w:b/>
          <w:i/>
          <w:sz w:val="20"/>
          <w:szCs w:val="20"/>
        </w:rPr>
        <w:t>копия свидетельства</w:t>
      </w:r>
      <w:r>
        <w:rPr>
          <w:rFonts w:ascii="Arial" w:hAnsi="Arial" w:cs="Arial"/>
          <w:sz w:val="20"/>
          <w:szCs w:val="20"/>
        </w:rPr>
        <w:t xml:space="preserve"> о постановке гражданина на учет в качестве налогоплательщика;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</w:t>
      </w:r>
      <w:r w:rsidRPr="00B2047B">
        <w:rPr>
          <w:rFonts w:ascii="Arial" w:hAnsi="Arial" w:cs="Arial"/>
          <w:b/>
          <w:i/>
          <w:sz w:val="20"/>
          <w:szCs w:val="20"/>
        </w:rPr>
        <w:t xml:space="preserve">копии диплома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копии документа, подтверждающего наличие ученой степени (для инженеров, ученых соответственно);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</w:t>
      </w:r>
      <w:r w:rsidRPr="00B2047B">
        <w:rPr>
          <w:rFonts w:ascii="Arial" w:hAnsi="Arial" w:cs="Arial"/>
          <w:b/>
          <w:i/>
          <w:sz w:val="20"/>
          <w:szCs w:val="20"/>
        </w:rPr>
        <w:t>договор аренды на земельный участок</w:t>
      </w:r>
      <w:r>
        <w:rPr>
          <w:rFonts w:ascii="Arial" w:hAnsi="Arial" w:cs="Arial"/>
          <w:sz w:val="20"/>
          <w:szCs w:val="20"/>
        </w:rPr>
        <w:t xml:space="preserve">, предоставленный гражданину-заявителю органом местного самоуправления Ленинградской области </w:t>
      </w:r>
      <w:r w:rsidRPr="00B2047B">
        <w:rPr>
          <w:rFonts w:ascii="Arial" w:hAnsi="Arial" w:cs="Arial"/>
          <w:sz w:val="20"/>
          <w:szCs w:val="20"/>
          <w:u w:val="single"/>
        </w:rPr>
        <w:t>в целях строительства индивидуального жилого дома</w:t>
      </w:r>
      <w:r>
        <w:rPr>
          <w:rFonts w:ascii="Arial" w:hAnsi="Arial" w:cs="Arial"/>
          <w:sz w:val="20"/>
          <w:szCs w:val="20"/>
        </w:rPr>
        <w:t>;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к) </w:t>
      </w:r>
      <w:r w:rsidRPr="00B2047B">
        <w:rPr>
          <w:rFonts w:ascii="Arial" w:hAnsi="Arial" w:cs="Arial"/>
          <w:b/>
          <w:i/>
          <w:sz w:val="20"/>
          <w:szCs w:val="20"/>
        </w:rPr>
        <w:t>р</w:t>
      </w:r>
      <w:r w:rsidRPr="00B2047B">
        <w:rPr>
          <w:rFonts w:ascii="Arial" w:hAnsi="Arial" w:cs="Arial"/>
          <w:b/>
          <w:i/>
          <w:sz w:val="20"/>
          <w:szCs w:val="20"/>
        </w:rPr>
        <w:t>азрешение на строительство</w:t>
      </w:r>
      <w:r>
        <w:rPr>
          <w:rFonts w:ascii="Arial" w:hAnsi="Arial" w:cs="Arial"/>
          <w:sz w:val="20"/>
          <w:szCs w:val="20"/>
        </w:rPr>
        <w:t xml:space="preserve"> индивидуального жилого дома (в случае намерения гражданина использовать социальную выплату в планируемом году на строительство индивидуального жилого дома);</w:t>
      </w:r>
      <w:r w:rsidRPr="00B2047B">
        <w:rPr>
          <w:rFonts w:ascii="Arial" w:hAnsi="Arial" w:cs="Arial"/>
          <w:sz w:val="20"/>
          <w:szCs w:val="20"/>
        </w:rPr>
        <w:t xml:space="preserve"> 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л) </w:t>
      </w:r>
      <w:r>
        <w:rPr>
          <w:rFonts w:ascii="Arial" w:hAnsi="Arial" w:cs="Arial"/>
          <w:sz w:val="20"/>
          <w:szCs w:val="20"/>
        </w:rPr>
        <w:t>информационную справку "О регистрации" (</w:t>
      </w:r>
      <w:r w:rsidRPr="00A71BA5">
        <w:rPr>
          <w:rFonts w:ascii="Arial" w:hAnsi="Arial" w:cs="Arial"/>
          <w:b/>
          <w:i/>
          <w:sz w:val="20"/>
          <w:szCs w:val="20"/>
        </w:rPr>
        <w:t>форма N 9</w:t>
      </w:r>
      <w:r>
        <w:rPr>
          <w:rFonts w:ascii="Arial" w:hAnsi="Arial" w:cs="Arial"/>
          <w:sz w:val="20"/>
          <w:szCs w:val="20"/>
        </w:rPr>
        <w:t>)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)</w:t>
      </w:r>
      <w:r w:rsidR="00A71BA5">
        <w:rPr>
          <w:rFonts w:ascii="Arial" w:hAnsi="Arial" w:cs="Arial"/>
          <w:sz w:val="20"/>
          <w:szCs w:val="20"/>
        </w:rPr>
        <w:t xml:space="preserve"> </w:t>
      </w:r>
      <w:r w:rsidRPr="00A71BA5">
        <w:rPr>
          <w:rFonts w:ascii="Arial" w:hAnsi="Arial" w:cs="Arial"/>
          <w:b/>
          <w:i/>
          <w:sz w:val="20"/>
          <w:szCs w:val="20"/>
        </w:rPr>
        <w:t>письменное согласие</w:t>
      </w:r>
      <w:r>
        <w:rPr>
          <w:rFonts w:ascii="Arial" w:hAnsi="Arial" w:cs="Arial"/>
          <w:sz w:val="20"/>
          <w:szCs w:val="20"/>
        </w:rPr>
        <w:t xml:space="preserve"> гражданина и совершеннолетних членов его семьи на обработку его персональных данных для участия в рамках Мероприятия.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(займу) гражданин представляет дополнительно:</w:t>
      </w:r>
      <w:r w:rsidR="00A71BA5">
        <w:rPr>
          <w:rFonts w:ascii="Arial" w:hAnsi="Arial" w:cs="Arial"/>
          <w:sz w:val="20"/>
          <w:szCs w:val="20"/>
        </w:rPr>
        <w:t xml:space="preserve"> 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</w:t>
      </w:r>
      <w:r w:rsidRPr="00A71BA5">
        <w:rPr>
          <w:rFonts w:ascii="Arial" w:hAnsi="Arial" w:cs="Arial"/>
          <w:b/>
          <w:i/>
          <w:sz w:val="20"/>
          <w:szCs w:val="20"/>
        </w:rPr>
        <w:t>копию договора купли-продажи</w:t>
      </w:r>
      <w:r>
        <w:rPr>
          <w:rFonts w:ascii="Arial" w:hAnsi="Arial" w:cs="Arial"/>
          <w:sz w:val="20"/>
          <w:szCs w:val="20"/>
        </w:rPr>
        <w:t xml:space="preserve"> (договора участия в долевом строительстве многоквартирного дома) жилого помещения, в котором одной из сторон является гражданин-заявитель;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копию договора ипотечного жилищного кредита (займа), в котором одной из сторон является гражданин-заявитель;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копию справки кредитной организации (заимодавца), предоставившей гражданину-заявителю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(займом).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Подтверждение зарегистрированного права собственности гражданина на приобретенное (построенное) жилое помещение с использованием средств жилищного ипотечного кредита является обязательным и должно быть актуальным для участия в Мероприятии.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д), если указанные сведения находятся в распоряжении организаций, подведомственных органам местного самоуправления Ленинградской области.</w:t>
      </w:r>
    </w:p>
    <w:p w:rsidR="00B2047B" w:rsidRP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2047B">
        <w:rPr>
          <w:rFonts w:ascii="Arial" w:hAnsi="Arial" w:cs="Arial"/>
          <w:sz w:val="20"/>
          <w:szCs w:val="20"/>
        </w:rPr>
        <w:t>Гражданин вправе представить документы</w:t>
      </w:r>
      <w:r w:rsidRPr="00B2047B">
        <w:rPr>
          <w:rFonts w:ascii="Arial" w:hAnsi="Arial" w:cs="Arial"/>
          <w:sz w:val="20"/>
          <w:szCs w:val="20"/>
        </w:rPr>
        <w:t xml:space="preserve"> </w:t>
      </w:r>
      <w:r w:rsidRPr="00B2047B">
        <w:rPr>
          <w:rFonts w:ascii="Arial" w:hAnsi="Arial" w:cs="Arial"/>
          <w:sz w:val="20"/>
          <w:szCs w:val="20"/>
        </w:rPr>
        <w:t>по собственной инициативе.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>
        <w:rPr>
          <w:rFonts w:ascii="Arial" w:hAnsi="Arial" w:cs="Arial"/>
          <w:sz w:val="20"/>
          <w:szCs w:val="20"/>
        </w:rPr>
        <w:t>окументы представляются в копиях, заверенных в нотариальном порядке, либо заверяются сотрудником при представлении гражданином-заявителем оригиналов таких документов.</w:t>
      </w:r>
    </w:p>
    <w:p w:rsidR="00B2047B" w:rsidRDefault="00B2047B" w:rsidP="00B2047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должны быть действующими на дату их представления.</w:t>
      </w:r>
    </w:p>
    <w:p w:rsidR="005D087B" w:rsidRDefault="005D087B">
      <w:bookmarkStart w:id="0" w:name="_GoBack"/>
      <w:bookmarkEnd w:id="0"/>
    </w:p>
    <w:sectPr w:rsidR="005D087B" w:rsidSect="00A71BA5">
      <w:pgSz w:w="11906" w:h="16838"/>
      <w:pgMar w:top="567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7B"/>
    <w:rsid w:val="005D087B"/>
    <w:rsid w:val="00664BD9"/>
    <w:rsid w:val="00A71BA5"/>
    <w:rsid w:val="00B2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7D2CE3289006F95C123569892F3C9B068E28F1AF11D3964830334FC381FAA88ABB89F426C49094F0345C10Fv02FL" TargetMode="External"/><Relationship Id="rId5" Type="http://schemas.openxmlformats.org/officeDocument/2006/relationships/hyperlink" Target="consultantplus://offline/ref=2807D2CE3289006F95C13C478D92F3C9B36CE38F18FD1D3964830334FC381FAA9AABE093426F55004A1613904A53C593967E7709AF634006vD2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2019-06-03T12:07:00Z</dcterms:created>
  <dcterms:modified xsi:type="dcterms:W3CDTF">2019-06-03T12:07:00Z</dcterms:modified>
</cp:coreProperties>
</file>