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C5" w:rsidRDefault="008275C5">
      <w:pPr>
        <w:pStyle w:val="ConsPlusNormal"/>
        <w:jc w:val="right"/>
        <w:outlineLvl w:val="0"/>
      </w:pPr>
      <w:r>
        <w:t>УТВЕРЖДЕН</w:t>
      </w:r>
    </w:p>
    <w:p w:rsidR="008275C5" w:rsidRDefault="008275C5">
      <w:pPr>
        <w:pStyle w:val="ConsPlusNormal"/>
        <w:jc w:val="right"/>
      </w:pPr>
      <w:r>
        <w:t>постановлением Правительства</w:t>
      </w:r>
    </w:p>
    <w:p w:rsidR="008275C5" w:rsidRDefault="008275C5">
      <w:pPr>
        <w:pStyle w:val="ConsPlusNormal"/>
        <w:jc w:val="right"/>
      </w:pPr>
      <w:r>
        <w:t>Ленинградской области</w:t>
      </w:r>
    </w:p>
    <w:p w:rsidR="008275C5" w:rsidRDefault="008275C5">
      <w:pPr>
        <w:pStyle w:val="ConsPlusNormal"/>
        <w:jc w:val="right"/>
      </w:pPr>
      <w:r>
        <w:t>от 25.01.2006 N 4</w:t>
      </w:r>
    </w:p>
    <w:p w:rsidR="008275C5" w:rsidRDefault="008275C5">
      <w:pPr>
        <w:pStyle w:val="ConsPlusNormal"/>
        <w:jc w:val="right"/>
      </w:pPr>
      <w:r>
        <w:t>(приложение 2)</w:t>
      </w:r>
    </w:p>
    <w:p w:rsidR="008275C5" w:rsidRDefault="008275C5">
      <w:pPr>
        <w:pStyle w:val="ConsPlusNormal"/>
        <w:jc w:val="both"/>
      </w:pPr>
    </w:p>
    <w:p w:rsidR="008275C5" w:rsidRDefault="008275C5">
      <w:pPr>
        <w:pStyle w:val="ConsPlusTitle"/>
        <w:jc w:val="center"/>
      </w:pPr>
      <w:bookmarkStart w:id="0" w:name="P267"/>
      <w:bookmarkEnd w:id="0"/>
      <w:r>
        <w:t>ПЕРЕЧЕНЬ</w:t>
      </w:r>
    </w:p>
    <w:p w:rsidR="008275C5" w:rsidRDefault="008275C5">
      <w:pPr>
        <w:pStyle w:val="ConsPlusTitle"/>
        <w:jc w:val="center"/>
      </w:pPr>
      <w:r>
        <w:t>ДОКУМЕНТОВ, ПОДТВЕРЖДАЮЩИХ ПРАВО ГРАЖДАН СОСТОЯТЬ НА УЧЕТЕ</w:t>
      </w:r>
    </w:p>
    <w:p w:rsidR="008275C5" w:rsidRDefault="008275C5">
      <w:pPr>
        <w:pStyle w:val="ConsPlusTitle"/>
        <w:jc w:val="center"/>
      </w:pPr>
      <w:r>
        <w:t>В КАЧЕСТВЕ НУЖДАЮЩИХСЯ В ЖИЛЫХ ПОМЕЩЕНИЯХ, ПРЕДОСТАВЛЯЕМЫХ</w:t>
      </w:r>
    </w:p>
    <w:p w:rsidR="008275C5" w:rsidRDefault="008275C5">
      <w:pPr>
        <w:pStyle w:val="ConsPlusTitle"/>
        <w:jc w:val="center"/>
      </w:pPr>
      <w:r>
        <w:t>ПО ДОГОВОРАМ СОЦИАЛЬНОГО НАЙМА</w:t>
      </w:r>
    </w:p>
    <w:p w:rsidR="008275C5" w:rsidRDefault="008275C5">
      <w:pPr>
        <w:pStyle w:val="ConsPlusNormal"/>
        <w:spacing w:after="1"/>
      </w:pPr>
    </w:p>
    <w:p w:rsidR="008275C5" w:rsidRDefault="008275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21"/>
        <w:gridCol w:w="1928"/>
        <w:gridCol w:w="3742"/>
      </w:tblGrid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  <w:jc w:val="center"/>
            </w:pPr>
            <w:r>
              <w:t>3</w:t>
            </w:r>
          </w:p>
        </w:tc>
      </w:tr>
      <w:tr w:rsidR="008275C5">
        <w:tc>
          <w:tcPr>
            <w:tcW w:w="9071" w:type="dxa"/>
            <w:gridSpan w:val="4"/>
          </w:tcPr>
          <w:p w:rsidR="008275C5" w:rsidRDefault="008275C5">
            <w:pPr>
              <w:pStyle w:val="ConsPlusNormal"/>
              <w:jc w:val="center"/>
              <w:outlineLvl w:val="1"/>
            </w:pPr>
            <w:r>
              <w:t>1. Документы, представляемые заявителем на себя и членов своей семьи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Решение суда о признании членом семьи (с отметкой суда о дате вступления в законную силу), решение суда об установлении факта иждивения (с отметкой суда о дате вступления в законную силу), решение об усыновлении (удочерении), договор о приемной семье, действующий на дату подачи заявления (в отношении детей, переданных на воспитание в приемную семью)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Документы, подтверждающие состав семьи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Свидетельство (справки, извещения) о перемене имени, заключении (расторжении) брака, рождении, смерти и их нотариально удостоверенный перевод на русский язык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В случае когда регистрация акта гражданского состояния произведена компетентным органом иностранного государства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Решение суда об установлении факта проживания на территории муниципального образования Ленинградской области (с отметкой суда о дате вступления в законную силу)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В случае отсутствия регистрации по месту жительства или по месту пребывания на территории Ленинградской области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Справка, подтверждающая наличие у гражданина тяжелой формы хронического заболевания, дающего право на получение жилых помещений вне очереди, согласно перечню, установленному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 xml:space="preserve">В случае если гражданин имеет право на получение жилого помещения вне очереди в соответствии с </w:t>
            </w:r>
            <w:hyperlink r:id="rId4">
              <w:r>
                <w:rPr>
                  <w:color w:val="0000FF"/>
                </w:rPr>
                <w:t>подпунктом 3 пункта 2 статьи 57</w:t>
              </w:r>
            </w:hyperlink>
            <w:r>
              <w:t xml:space="preserve"> Жилищного кодекса Российской Федерации</w:t>
            </w:r>
          </w:p>
        </w:tc>
      </w:tr>
      <w:tr w:rsidR="008275C5">
        <w:tc>
          <w:tcPr>
            <w:tcW w:w="9071" w:type="dxa"/>
            <w:gridSpan w:val="4"/>
          </w:tcPr>
          <w:p w:rsidR="008275C5" w:rsidRDefault="008275C5">
            <w:pPr>
              <w:pStyle w:val="ConsPlusNormal"/>
              <w:jc w:val="center"/>
              <w:outlineLvl w:val="2"/>
            </w:pPr>
            <w:r>
              <w:t>Документы, представляемые заявителем на себя и членов своей семьи, в целях признания малоимущими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Справка о ежемесячном пожизненном содержании судей, вышедших в отставку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 xml:space="preserve">Справки о размере стипендии, выплачиваемой обучающимся в профессиональных </w:t>
            </w:r>
            <w:r>
              <w:lastRenderedPageBreak/>
              <w:t>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компенсационных выплат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275C5" w:rsidRDefault="008275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  <w:gridSpan w:val="2"/>
            <w:tcBorders>
              <w:bottom w:val="nil"/>
            </w:tcBorders>
          </w:tcPr>
          <w:p w:rsidR="008275C5" w:rsidRDefault="008275C5">
            <w:pPr>
              <w:pStyle w:val="ConsPlusNormal"/>
            </w:pPr>
            <w:r>
              <w:t>Справка о размере получаемых/выплачиваемых алиментов либо соглашение об уплате алиментов</w:t>
            </w:r>
          </w:p>
        </w:tc>
        <w:tc>
          <w:tcPr>
            <w:tcW w:w="3742" w:type="dxa"/>
            <w:tcBorders>
              <w:bottom w:val="nil"/>
            </w:tcBorders>
          </w:tcPr>
          <w:p w:rsidR="008275C5" w:rsidRDefault="008275C5">
            <w:pPr>
              <w:pStyle w:val="ConsPlusNormal"/>
              <w:jc w:val="both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 xml:space="preserve">Справки о единовременном пособии при </w:t>
            </w:r>
            <w:r>
              <w:lastRenderedPageBreak/>
              <w:t>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Алименты, получаемые членами семьи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Выписка из книги учета доходов, заверенная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 (при патентной системе налогообложения)</w:t>
            </w:r>
          </w:p>
        </w:tc>
        <w:tc>
          <w:tcPr>
            <w:tcW w:w="3742" w:type="dxa"/>
            <w:vMerge w:val="restart"/>
          </w:tcPr>
          <w:p w:rsidR="008275C5" w:rsidRDefault="008275C5">
            <w:pPr>
              <w:pStyle w:val="ConsPlusNormal"/>
            </w:pPr>
            <w:r>
              <w:t>Представляют физические лица, в том числе индивидуальные предприниматели, осуществляющие деятельность в рамках налоговых режимов "патентная система налогообложения", "налог на профессиональный доход"</w:t>
            </w:r>
          </w:p>
          <w:p w:rsidR="008275C5" w:rsidRDefault="008275C5">
            <w:pPr>
              <w:pStyle w:val="ConsPlusNormal"/>
            </w:pPr>
          </w:p>
          <w:p w:rsidR="008275C5" w:rsidRDefault="008275C5">
            <w:pPr>
              <w:pStyle w:val="ConsPlusNormal"/>
            </w:pPr>
            <w:r>
              <w:t>Документы могут быть получены из мобильного приложения "Мой налог" и(или) через уполномоченного оператора электронной площадки и(или) уполномоченной кредитной организации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Справка о постановке на учет (снятии с учета) физического лица или индивидуального предпринимателя в качестве налогоплательщика НПД (форма КНД 1122035) (для плательщиков налога на профессиональный доход) (</w:t>
            </w:r>
            <w:proofErr w:type="spellStart"/>
            <w:r>
              <w:t>самозанятые</w:t>
            </w:r>
            <w:proofErr w:type="spellEnd"/>
            <w:r>
              <w:t>)</w:t>
            </w:r>
          </w:p>
        </w:tc>
        <w:tc>
          <w:tcPr>
            <w:tcW w:w="3742" w:type="dxa"/>
            <w:vMerge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Справка о состоянии расчетов (доходов) по налогу на профессиональный доход (форма КНД 1122036)</w:t>
            </w:r>
          </w:p>
        </w:tc>
        <w:tc>
          <w:tcPr>
            <w:tcW w:w="3742" w:type="dxa"/>
            <w:vMerge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трех лет до поступления в первый класс общеобразовательной организации), либо о наличии у ребенка заболевания, препятствующего посещению общеобразовательной организации</w:t>
            </w:r>
          </w:p>
        </w:tc>
        <w:tc>
          <w:tcPr>
            <w:tcW w:w="3742" w:type="dxa"/>
            <w:vMerge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Документ (справка), подтверждающий нахождение на амбулаторном или стационарном лечении (на период такого лечения)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Для неработающих граждан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Справка из медицинской организации о постановке на учет по беременности и сроке беременности не менее 12 недель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При постановке на учет</w:t>
            </w:r>
          </w:p>
        </w:tc>
      </w:tr>
      <w:tr w:rsidR="008275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275C5" w:rsidRDefault="008275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9" w:type="dxa"/>
            <w:gridSpan w:val="2"/>
            <w:tcBorders>
              <w:bottom w:val="nil"/>
            </w:tcBorders>
          </w:tcPr>
          <w:p w:rsidR="008275C5" w:rsidRDefault="008275C5">
            <w:pPr>
              <w:pStyle w:val="ConsPlusNormal"/>
            </w:pPr>
            <w:r>
              <w:t xml:space="preserve"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Фонда пенсионного и социального страхования Российской </w:t>
            </w:r>
            <w:r>
              <w:lastRenderedPageBreak/>
              <w:t>Федерации о получении супругом (супругой) компенсационной выплаты как лицом, осуществляющим уход за нетрудоспособным гражданином</w:t>
            </w:r>
          </w:p>
        </w:tc>
        <w:tc>
          <w:tcPr>
            <w:tcW w:w="3742" w:type="dxa"/>
            <w:tcBorders>
              <w:bottom w:val="nil"/>
            </w:tcBorders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 xml:space="preserve">Трудовая книжка и(или) сведения о трудовой деятельности, предусмотренные Трудовым </w:t>
            </w:r>
            <w:hyperlink r:id="rId5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(при наличии) (за периоды до 1 января 2020 года)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9071" w:type="dxa"/>
            <w:gridSpan w:val="4"/>
          </w:tcPr>
          <w:p w:rsidR="008275C5" w:rsidRDefault="008275C5">
            <w:pPr>
              <w:pStyle w:val="ConsPlusNormal"/>
              <w:jc w:val="center"/>
              <w:outlineLvl w:val="2"/>
            </w:pPr>
            <w:r>
              <w:t>Документы, представляемые заявителем, 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Удостоверение ветерана Великой Отечественной войны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Удостоверение единого образца,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Удостоверение членов семей погибших (умерших) инвалидов войны, участников Великой Отечественной войны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 xml:space="preserve">Удостоверение о праве на льготы или удостоверение единого образца, установленного для членов семей погибших (умерших) инвалидов Великой Отечественной войны,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</w:t>
            </w:r>
            <w:r>
              <w:lastRenderedPageBreak/>
              <w:t>погибших работников госпиталей и больниц города Ленинграда, Правительством СССР до 1 января 1992 года или Правительством Российской Федерации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Трудовая книжка, подтверждающая общую продолжительность стажа работы в районах Крайнего Севера и приравненных к ним местностях (за исключением пенсионеров)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8275C5" w:rsidRDefault="008275C5">
            <w:pPr>
              <w:pStyle w:val="ConsPlusNormal"/>
            </w:pPr>
            <w:r>
              <w:t xml:space="preserve">Для граждан, выехавших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8275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275C5" w:rsidRDefault="008275C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49" w:type="dxa"/>
            <w:gridSpan w:val="2"/>
            <w:tcBorders>
              <w:bottom w:val="nil"/>
            </w:tcBorders>
          </w:tcPr>
          <w:p w:rsidR="008275C5" w:rsidRDefault="008275C5">
            <w:pPr>
              <w:pStyle w:val="ConsPlusNormal"/>
            </w:pPr>
            <w:r>
              <w:t>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</w:t>
            </w:r>
          </w:p>
        </w:tc>
        <w:tc>
          <w:tcPr>
            <w:tcW w:w="3742" w:type="dxa"/>
            <w:vMerge/>
            <w:tcBorders>
              <w:bottom w:val="nil"/>
            </w:tcBorders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Удостоверение вынужденного переселенца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Граждане, признанные в установленном порядке вынужденными переселенцами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Удостоверение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  <w:tc>
          <w:tcPr>
            <w:tcW w:w="3742" w:type="dxa"/>
            <w:vMerge w:val="restart"/>
          </w:tcPr>
          <w:p w:rsidR="008275C5" w:rsidRDefault="008275C5">
            <w:pPr>
              <w:pStyle w:val="ConsPlusNormal"/>
            </w:pPr>
            <w: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Удостоверение участника ликвидации последствий катастрофы на Чернобыльской АЭС</w:t>
            </w:r>
          </w:p>
        </w:tc>
        <w:tc>
          <w:tcPr>
            <w:tcW w:w="3742" w:type="dxa"/>
            <w:vMerge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Специальные удостоверения единого образца</w:t>
            </w:r>
          </w:p>
        </w:tc>
        <w:tc>
          <w:tcPr>
            <w:tcW w:w="3742" w:type="dxa"/>
            <w:vMerge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9071" w:type="dxa"/>
            <w:gridSpan w:val="4"/>
          </w:tcPr>
          <w:p w:rsidR="008275C5" w:rsidRDefault="008275C5">
            <w:pPr>
              <w:pStyle w:val="ConsPlusNormal"/>
              <w:jc w:val="center"/>
              <w:outlineLvl w:val="1"/>
            </w:pPr>
            <w:r>
              <w:t>2. Документы (сведения), находящиеся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подлежащие представлению в рамках межведомственного информационного взаимодействия</w:t>
            </w:r>
          </w:p>
        </w:tc>
      </w:tr>
      <w:tr w:rsidR="008275C5">
        <w:tc>
          <w:tcPr>
            <w:tcW w:w="9071" w:type="dxa"/>
            <w:gridSpan w:val="4"/>
          </w:tcPr>
          <w:p w:rsidR="008275C5" w:rsidRDefault="008275C5">
            <w:pPr>
              <w:pStyle w:val="ConsPlusNormal"/>
              <w:jc w:val="center"/>
              <w:outlineLvl w:val="2"/>
            </w:pPr>
            <w:r>
              <w:t>В органах внутренних дел Российской Федерации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действительности (недействительности) паспорта гражданина Российской Федерации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Для лиц, достигших 14-летнего возраста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регистрации по месту жительства, по месту пребывания гражданина Российской Федерации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Представляются на заявителя и каждого из членов его семьи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Выписка о транспортном средстве по владельцу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 xml:space="preserve">Представляется на заявителя и каждого из членов его семьи; при отсутствии технической возможности </w:t>
            </w:r>
            <w:r>
              <w:lastRenderedPageBreak/>
              <w:t>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8275C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8275C5" w:rsidRDefault="008275C5">
            <w:pPr>
              <w:pStyle w:val="ConsPlusNormal"/>
              <w:jc w:val="center"/>
              <w:outlineLvl w:val="2"/>
            </w:pPr>
            <w:r>
              <w:lastRenderedPageBreak/>
              <w:t>В Фонде пенсионного и социального страхования Российской Федерации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получении страхового номера индивидуального лицевого счета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данных лицевого счета по предоставленному страховому номеру индивидуального лицевого счета (СНИЛС) в системе обязательного пенсионного страхования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получении (назначении) пенсии и сроках назначения пенсии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размере пенсии и иных выплатах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Выписка сведений об инвалиде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трудовой деятельности в формате структуры данных</w:t>
            </w:r>
          </w:p>
        </w:tc>
        <w:tc>
          <w:tcPr>
            <w:tcW w:w="3742" w:type="dxa"/>
            <w:vMerge w:val="restart"/>
          </w:tcPr>
          <w:p w:rsidR="008275C5" w:rsidRDefault="008275C5">
            <w:pPr>
              <w:pStyle w:val="ConsPlusNormal"/>
            </w:pPr>
            <w:r>
              <w:t>Для лиц старше 18 лет; 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заработной плате или доходе, на которые начислены страховые взносы</w:t>
            </w:r>
          </w:p>
        </w:tc>
        <w:tc>
          <w:tcPr>
            <w:tcW w:w="3742" w:type="dxa"/>
            <w:vMerge/>
          </w:tcPr>
          <w:p w:rsidR="008275C5" w:rsidRDefault="008275C5">
            <w:pPr>
              <w:pStyle w:val="ConsPlusNormal"/>
            </w:pPr>
          </w:p>
        </w:tc>
      </w:tr>
      <w:tr w:rsidR="008275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275C5" w:rsidRDefault="008275C5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4649" w:type="dxa"/>
            <w:gridSpan w:val="2"/>
            <w:tcBorders>
              <w:bottom w:val="nil"/>
            </w:tcBorders>
          </w:tcPr>
          <w:p w:rsidR="008275C5" w:rsidRDefault="008275C5">
            <w:pPr>
              <w:pStyle w:val="ConsPlusNormal"/>
            </w:pPr>
            <w:r>
              <w:t>Документы (сведения) о сумме выплат застрахованному лицу</w:t>
            </w:r>
          </w:p>
        </w:tc>
        <w:tc>
          <w:tcPr>
            <w:tcW w:w="3742" w:type="dxa"/>
            <w:tcBorders>
              <w:bottom w:val="nil"/>
            </w:tcBorders>
          </w:tcPr>
          <w:p w:rsidR="008275C5" w:rsidRDefault="008275C5">
            <w:pPr>
              <w:pStyle w:val="ConsPlusNormal"/>
              <w:jc w:val="both"/>
            </w:pPr>
          </w:p>
        </w:tc>
      </w:tr>
      <w:tr w:rsidR="008275C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8275C5" w:rsidRDefault="008275C5">
            <w:pPr>
              <w:pStyle w:val="ConsPlusNormal"/>
              <w:jc w:val="center"/>
              <w:outlineLvl w:val="2"/>
            </w:pPr>
            <w:r>
              <w:lastRenderedPageBreak/>
              <w:t>В органе, осуществляющем пенсионное обеспечение (за исключением Фонда пенсионного и социального страхования Российской Федерации)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получении (назначении) пенсии и сроков назначения пенсии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9071" w:type="dxa"/>
            <w:gridSpan w:val="4"/>
          </w:tcPr>
          <w:p w:rsidR="008275C5" w:rsidRDefault="008275C5">
            <w:pPr>
              <w:pStyle w:val="ConsPlusNormal"/>
              <w:jc w:val="center"/>
              <w:outlineLvl w:val="2"/>
            </w:pPr>
            <w:r>
              <w:t>В органе государственной службы занятости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Для лиц старше 18 лет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постановке заявителя и(или) членов его семьи на учет в качестве безработного в целях поиска работы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Для лиц старше 18 лет</w:t>
            </w:r>
          </w:p>
        </w:tc>
      </w:tr>
      <w:tr w:rsidR="008275C5">
        <w:tc>
          <w:tcPr>
            <w:tcW w:w="9071" w:type="dxa"/>
            <w:gridSpan w:val="4"/>
          </w:tcPr>
          <w:p w:rsidR="008275C5" w:rsidRDefault="008275C5">
            <w:pPr>
              <w:pStyle w:val="ConsPlusNormal"/>
              <w:jc w:val="center"/>
              <w:outlineLvl w:val="2"/>
            </w:pPr>
            <w:r>
              <w:t>В Единой государственной информационной системе социального обеспечения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суммах пенсии, пособий и иных мер социальной поддержки в виде выплат, полученных в соответствии с законодательством Российской Федерации и(или) законодательством Ленинградской области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государственной регистрации рождения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государственной регистрации заключения брака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государственной регистрации смерти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государственной регистрации перемены имени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государственной регистрации расторжения брака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государственной регистрации установления отцовства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275C5" w:rsidRDefault="008275C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649" w:type="dxa"/>
            <w:gridSpan w:val="2"/>
            <w:tcBorders>
              <w:bottom w:val="nil"/>
            </w:tcBorders>
          </w:tcPr>
          <w:p w:rsidR="008275C5" w:rsidRDefault="008275C5">
            <w:pPr>
              <w:pStyle w:val="ConsPlusNormal"/>
            </w:pPr>
            <w:r>
              <w:t>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</w:t>
            </w:r>
          </w:p>
        </w:tc>
        <w:tc>
          <w:tcPr>
            <w:tcW w:w="3742" w:type="dxa"/>
            <w:tcBorders>
              <w:bottom w:val="nil"/>
            </w:tcBorders>
          </w:tcPr>
          <w:p w:rsidR="008275C5" w:rsidRDefault="008275C5">
            <w:pPr>
              <w:pStyle w:val="ConsPlusNormal"/>
            </w:pPr>
            <w:r>
              <w:t xml:space="preserve"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</w:t>
            </w:r>
            <w:r>
              <w:lastRenderedPageBreak/>
              <w:t>носителе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об опеке и родительских правах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об ограничении дееспособности или признании родителя либо иного законного представителя ребенка недееспособным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передаче ребенка (детей) на воспитание в приемную семью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9071" w:type="dxa"/>
            <w:gridSpan w:val="4"/>
          </w:tcPr>
          <w:p w:rsidR="008275C5" w:rsidRDefault="008275C5">
            <w:pPr>
              <w:pStyle w:val="ConsPlusNormal"/>
              <w:jc w:val="center"/>
              <w:outlineLvl w:val="2"/>
            </w:pPr>
            <w:r>
              <w:t>В органе Федеральной налоговой службы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Информация о суммах выплаченных физическому лицу процентов по вкладам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из декларации о доходах физических лиц 3-НДФЛ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275C5" w:rsidRDefault="008275C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649" w:type="dxa"/>
            <w:gridSpan w:val="2"/>
            <w:tcBorders>
              <w:bottom w:val="nil"/>
            </w:tcBorders>
          </w:tcPr>
          <w:p w:rsidR="008275C5" w:rsidRDefault="008275C5">
            <w:pPr>
              <w:pStyle w:val="ConsPlusNormal"/>
            </w:pPr>
            <w:r>
              <w:t>Справка о доходах и налогах физического лица</w:t>
            </w:r>
          </w:p>
        </w:tc>
        <w:tc>
          <w:tcPr>
            <w:tcW w:w="3742" w:type="dxa"/>
            <w:tcBorders>
              <w:bottom w:val="nil"/>
            </w:tcBorders>
          </w:tcPr>
          <w:p w:rsidR="008275C5" w:rsidRDefault="008275C5">
            <w:pPr>
              <w:pStyle w:val="ConsPlusNormal"/>
              <w:jc w:val="both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об ИНН физического лица на основании полных паспортных данных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275C5" w:rsidRDefault="008275C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649" w:type="dxa"/>
            <w:gridSpan w:val="2"/>
            <w:tcBorders>
              <w:bottom w:val="nil"/>
            </w:tcBorders>
          </w:tcPr>
          <w:p w:rsidR="008275C5" w:rsidRDefault="008275C5">
            <w:pPr>
              <w:pStyle w:val="ConsPlusNormal"/>
            </w:pPr>
            <w:r>
              <w:t>Информация о фактах регистрации транспортных средств и сведений об их владельцах в ФНС России</w:t>
            </w:r>
          </w:p>
        </w:tc>
        <w:tc>
          <w:tcPr>
            <w:tcW w:w="3742" w:type="dxa"/>
            <w:tcBorders>
              <w:bottom w:val="nil"/>
            </w:tcBorders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9071" w:type="dxa"/>
            <w:gridSpan w:val="4"/>
          </w:tcPr>
          <w:p w:rsidR="008275C5" w:rsidRDefault="008275C5">
            <w:pPr>
              <w:pStyle w:val="ConsPlusNormal"/>
              <w:jc w:val="center"/>
              <w:outlineLvl w:val="2"/>
            </w:pPr>
            <w:r>
              <w:lastRenderedPageBreak/>
              <w:t>В органе Федеральной службы судебных приставов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 должника не установлено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</w:t>
            </w:r>
          </w:p>
        </w:tc>
        <w:tc>
          <w:tcPr>
            <w:tcW w:w="3742" w:type="dxa"/>
            <w:vMerge w:val="restart"/>
          </w:tcPr>
          <w:p w:rsidR="008275C5" w:rsidRDefault="008275C5">
            <w:pPr>
              <w:pStyle w:val="ConsPlusNormal"/>
            </w:pPr>
            <w: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Справка или постановление судебного пристава-исполнителя о возвращении исполнительного документа взыскателю</w:t>
            </w:r>
          </w:p>
        </w:tc>
        <w:tc>
          <w:tcPr>
            <w:tcW w:w="3742" w:type="dxa"/>
            <w:vMerge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9071" w:type="dxa"/>
            <w:gridSpan w:val="4"/>
          </w:tcPr>
          <w:p w:rsidR="008275C5" w:rsidRDefault="008275C5">
            <w:pPr>
              <w:pStyle w:val="ConsPlusNormal"/>
              <w:jc w:val="center"/>
              <w:outlineLvl w:val="2"/>
            </w:pPr>
            <w:r>
              <w:t>В органе Федеральной службы исполнения наказаний и других соответствующих федеральных органах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9071" w:type="dxa"/>
            <w:gridSpan w:val="4"/>
          </w:tcPr>
          <w:p w:rsidR="008275C5" w:rsidRDefault="008275C5">
            <w:pPr>
              <w:pStyle w:val="ConsPlusNormal"/>
              <w:jc w:val="center"/>
              <w:outlineLvl w:val="2"/>
            </w:pPr>
            <w:r>
              <w:t>В органе Министерства обороны Российской Федерации и подведомственных ему учреждениях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 призыве отца ребенка на военную службу с указанием воинского звания и срока окончания службы по призыву</w:t>
            </w:r>
          </w:p>
        </w:tc>
        <w:tc>
          <w:tcPr>
            <w:tcW w:w="3742" w:type="dxa"/>
            <w:vMerge w:val="restart"/>
          </w:tcPr>
          <w:p w:rsidR="008275C5" w:rsidRDefault="008275C5">
            <w:pPr>
              <w:pStyle w:val="ConsPlusNormal"/>
            </w:pPr>
            <w: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Сведения об учебе отца ребенка с указанием срока окончания службы по призыву</w:t>
            </w:r>
          </w:p>
        </w:tc>
        <w:tc>
          <w:tcPr>
            <w:tcW w:w="3742" w:type="dxa"/>
            <w:vMerge/>
          </w:tcPr>
          <w:p w:rsidR="008275C5" w:rsidRDefault="008275C5">
            <w:pPr>
              <w:pStyle w:val="ConsPlusNormal"/>
            </w:pPr>
          </w:p>
        </w:tc>
      </w:tr>
      <w:tr w:rsidR="008275C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8275C5" w:rsidRDefault="008275C5">
            <w:pPr>
              <w:pStyle w:val="ConsPlusNormal"/>
              <w:jc w:val="center"/>
              <w:outlineLvl w:val="2"/>
            </w:pPr>
            <w:r>
              <w:t>В Комитете экономического развития и инвестиционной деятельности Ленинградской области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bookmarkStart w:id="1" w:name="_GoBack"/>
            <w:bookmarkEnd w:id="1"/>
            <w:r>
              <w:t>67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>Жилищный документ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  <w:jc w:val="both"/>
            </w:pPr>
          </w:p>
        </w:tc>
      </w:tr>
      <w:tr w:rsidR="008275C5">
        <w:tc>
          <w:tcPr>
            <w:tcW w:w="9071" w:type="dxa"/>
            <w:gridSpan w:val="4"/>
          </w:tcPr>
          <w:p w:rsidR="008275C5" w:rsidRDefault="008275C5">
            <w:pPr>
              <w:pStyle w:val="ConsPlusNormal"/>
              <w:jc w:val="center"/>
              <w:outlineLvl w:val="2"/>
            </w:pPr>
            <w:r>
              <w:t>В Федеральной службе государственной регистрации, кадастра и картографии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649" w:type="dxa"/>
            <w:gridSpan w:val="2"/>
          </w:tcPr>
          <w:p w:rsidR="008275C5" w:rsidRDefault="008275C5">
            <w:pPr>
              <w:pStyle w:val="ConsPlusNormal"/>
            </w:pPr>
            <w:r>
              <w:t xml:space="preserve">Выписка из Единого государственного реестра недвижимости о правах отдельного лица на </w:t>
            </w:r>
            <w:r>
              <w:lastRenderedPageBreak/>
              <w:t>имевшиеся (имеющиеся) у него объекты недвижимости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lastRenderedPageBreak/>
              <w:t xml:space="preserve">Действительна в течение одного месяца с момента представления, </w:t>
            </w:r>
            <w:r>
              <w:lastRenderedPageBreak/>
              <w:t>представляется на заявителя и каждого из членов его семьи по Российской Федерации</w:t>
            </w:r>
          </w:p>
        </w:tc>
      </w:tr>
      <w:tr w:rsidR="008275C5">
        <w:tc>
          <w:tcPr>
            <w:tcW w:w="9071" w:type="dxa"/>
            <w:gridSpan w:val="4"/>
          </w:tcPr>
          <w:p w:rsidR="008275C5" w:rsidRDefault="008275C5">
            <w:pPr>
              <w:pStyle w:val="ConsPlusNormal"/>
              <w:jc w:val="center"/>
              <w:outlineLvl w:val="2"/>
            </w:pPr>
            <w:r>
              <w:lastRenderedPageBreak/>
              <w:t>В органах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21" w:type="dxa"/>
          </w:tcPr>
          <w:p w:rsidR="008275C5" w:rsidRDefault="008275C5">
            <w:pPr>
              <w:pStyle w:val="ConsPlusNormal"/>
            </w:pPr>
            <w:r>
              <w:t>Заключение межведомственной комиссии о выявлении оснований для признания помещения непригодным для проживания</w:t>
            </w:r>
          </w:p>
        </w:tc>
        <w:tc>
          <w:tcPr>
            <w:tcW w:w="1928" w:type="dxa"/>
          </w:tcPr>
          <w:p w:rsidR="008275C5" w:rsidRDefault="008275C5">
            <w:pPr>
              <w:pStyle w:val="ConsPlusNormal"/>
            </w:pPr>
            <w:r>
              <w:t xml:space="preserve">В случае если гражданин имеет право на получение жилого помещения во внеочередном порядке в соответствии с </w:t>
            </w:r>
            <w:hyperlink r:id="rId7">
              <w:r>
                <w:rPr>
                  <w:color w:val="0000FF"/>
                </w:rPr>
                <w:t>подпунктом 1 пункта 2 статьи 57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3742" w:type="dxa"/>
          </w:tcPr>
          <w:p w:rsidR="008275C5" w:rsidRDefault="008275C5">
            <w:pPr>
              <w:pStyle w:val="ConsPlusNormal"/>
            </w:pPr>
            <w:r>
      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      </w: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21" w:type="dxa"/>
          </w:tcPr>
          <w:p w:rsidR="008275C5" w:rsidRDefault="008275C5">
            <w:pPr>
              <w:pStyle w:val="ConsPlusNormal"/>
            </w:pPr>
            <w:r>
              <w:t>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</w:t>
            </w:r>
          </w:p>
        </w:tc>
        <w:tc>
          <w:tcPr>
            <w:tcW w:w="1928" w:type="dxa"/>
          </w:tcPr>
          <w:p w:rsidR="008275C5" w:rsidRDefault="008275C5">
            <w:pPr>
              <w:pStyle w:val="ConsPlusNormal"/>
            </w:pPr>
            <w:r>
              <w:t>Договор социального найма, договор коммерческого найма, ордер, решение о предоставлении жилого помещения по договору социального найма</w:t>
            </w:r>
          </w:p>
        </w:tc>
        <w:tc>
          <w:tcPr>
            <w:tcW w:w="3742" w:type="dxa"/>
            <w:vMerge w:val="restart"/>
          </w:tcPr>
          <w:p w:rsidR="008275C5" w:rsidRDefault="008275C5">
            <w:pPr>
              <w:pStyle w:val="ConsPlusNormal"/>
            </w:pPr>
          </w:p>
        </w:tc>
      </w:tr>
      <w:tr w:rsidR="008275C5">
        <w:tc>
          <w:tcPr>
            <w:tcW w:w="680" w:type="dxa"/>
          </w:tcPr>
          <w:p w:rsidR="008275C5" w:rsidRDefault="008275C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21" w:type="dxa"/>
          </w:tcPr>
          <w:p w:rsidR="008275C5" w:rsidRDefault="008275C5">
            <w:pPr>
              <w:pStyle w:val="ConsPlusNormal"/>
            </w:pPr>
            <w:r>
              <w:t>Сведения из филиала ГУП "</w:t>
            </w:r>
            <w:proofErr w:type="spellStart"/>
            <w:r>
              <w:t>Леноблинвентаризация</w:t>
            </w:r>
            <w:proofErr w:type="spellEnd"/>
            <w:r>
              <w:t>"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</w:t>
            </w:r>
          </w:p>
        </w:tc>
        <w:tc>
          <w:tcPr>
            <w:tcW w:w="1928" w:type="dxa"/>
          </w:tcPr>
          <w:p w:rsidR="008275C5" w:rsidRDefault="008275C5">
            <w:pPr>
              <w:pStyle w:val="ConsPlusNormal"/>
            </w:pPr>
            <w:r>
              <w:t>Представляются на заявителя и каждого из членов его семьи</w:t>
            </w:r>
          </w:p>
        </w:tc>
        <w:tc>
          <w:tcPr>
            <w:tcW w:w="3742" w:type="dxa"/>
            <w:vMerge/>
          </w:tcPr>
          <w:p w:rsidR="008275C5" w:rsidRDefault="008275C5">
            <w:pPr>
              <w:pStyle w:val="ConsPlusNormal"/>
            </w:pPr>
          </w:p>
        </w:tc>
      </w:tr>
    </w:tbl>
    <w:p w:rsidR="008275C5" w:rsidRDefault="008275C5">
      <w:pPr>
        <w:pStyle w:val="ConsPlusNormal"/>
        <w:jc w:val="both"/>
      </w:pPr>
    </w:p>
    <w:sectPr w:rsidR="008275C5" w:rsidSect="0082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C5"/>
    <w:rsid w:val="00605D29"/>
    <w:rsid w:val="0082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1E18"/>
  <w15:chartTrackingRefBased/>
  <w15:docId w15:val="{9BCD5542-562C-4E4A-BDE6-074FD731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5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75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5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275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5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275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5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5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39955E1A12A0B2B12F79B6A03DAA7E4BA3493D1D8C873C26009086C4AE71B6B6D8877B8BD26C68CB4C2B791605A06B8E93F460E1D49EA3S8t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9955E1A12A0B2B12F79B6A03DAA7E4CA24C311E8C873C26009086C4AE71B6A4D8DF778BD47161CB597D2850S5t3F" TargetMode="External"/><Relationship Id="rId5" Type="http://schemas.openxmlformats.org/officeDocument/2006/relationships/hyperlink" Target="consultantplus://offline/ref=E639955E1A12A0B2B12F79B6A03DAA7E4BA4483A198A873C26009086C4AE71B6A4D8DF778BD47161CB597D2850S5t3F" TargetMode="External"/><Relationship Id="rId4" Type="http://schemas.openxmlformats.org/officeDocument/2006/relationships/hyperlink" Target="consultantplus://offline/ref=E639955E1A12A0B2B12F79B6A03DAA7E4BA3493D1D8C873C26009086C4AE71B6B6D8877B8BD26B61C34C2B791605A06B8E93F460E1D49EA3S8t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2914</Words>
  <Characters>16610</Characters>
  <Application>Microsoft Office Word</Application>
  <DocSecurity>0</DocSecurity>
  <Lines>138</Lines>
  <Paragraphs>38</Paragraphs>
  <ScaleCrop>false</ScaleCrop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2023-09-06T05:45:00Z</dcterms:created>
  <dcterms:modified xsi:type="dcterms:W3CDTF">2023-09-06T05:47:00Z</dcterms:modified>
</cp:coreProperties>
</file>