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6A" w:rsidRDefault="00147D01" w:rsidP="00302A6B">
      <w:pPr>
        <w:autoSpaceDE w:val="0"/>
        <w:autoSpaceDN w:val="0"/>
        <w:adjustRightInd w:val="0"/>
        <w:ind w:firstLine="0"/>
      </w:pPr>
      <w:r>
        <w:tab/>
      </w:r>
      <w:r>
        <w:tab/>
      </w:r>
      <w:r w:rsidR="002D776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165735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6A" w:rsidRDefault="002D776A" w:rsidP="002D776A">
      <w:pPr>
        <w:autoSpaceDE w:val="0"/>
        <w:autoSpaceDN w:val="0"/>
        <w:adjustRightInd w:val="0"/>
        <w:ind w:firstLine="0"/>
        <w:jc w:val="center"/>
      </w:pPr>
    </w:p>
    <w:p w:rsidR="002D776A" w:rsidRDefault="002D776A" w:rsidP="002D776A">
      <w:pPr>
        <w:autoSpaceDE w:val="0"/>
        <w:autoSpaceDN w:val="0"/>
        <w:adjustRightInd w:val="0"/>
        <w:ind w:firstLine="0"/>
        <w:jc w:val="both"/>
      </w:pPr>
    </w:p>
    <w:p w:rsidR="002D776A" w:rsidRDefault="002D776A" w:rsidP="002D776A">
      <w:pPr>
        <w:autoSpaceDE w:val="0"/>
        <w:autoSpaceDN w:val="0"/>
        <w:adjustRightInd w:val="0"/>
        <w:ind w:firstLine="0"/>
        <w:jc w:val="both"/>
      </w:pPr>
    </w:p>
    <w:p w:rsidR="002D776A" w:rsidRDefault="002D776A" w:rsidP="002D776A">
      <w:pPr>
        <w:autoSpaceDE w:val="0"/>
        <w:autoSpaceDN w:val="0"/>
        <w:adjustRightInd w:val="0"/>
        <w:ind w:firstLine="0"/>
        <w:jc w:val="both"/>
      </w:pPr>
    </w:p>
    <w:p w:rsidR="00302A6B" w:rsidRDefault="00302A6B" w:rsidP="00302A6B">
      <w:pPr>
        <w:autoSpaceDE w:val="0"/>
        <w:autoSpaceDN w:val="0"/>
        <w:adjustRightInd w:val="0"/>
        <w:ind w:firstLine="0"/>
        <w:jc w:val="right"/>
      </w:pPr>
      <w:r>
        <w:t>проект</w:t>
      </w:r>
      <w:bookmarkStart w:id="0" w:name="_GoBack"/>
      <w:bookmarkEnd w:id="0"/>
    </w:p>
    <w:p w:rsidR="002D776A" w:rsidRDefault="002D776A" w:rsidP="002D776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2D776A" w:rsidRDefault="002D776A" w:rsidP="002D776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«ПОДПОРОЖСКИЙ МУНИЦИПАЛЬНЫЙ РАЙОН</w:t>
      </w:r>
    </w:p>
    <w:p w:rsidR="002D776A" w:rsidRDefault="002D776A" w:rsidP="002D776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ОБЛАСТИ»</w:t>
      </w:r>
    </w:p>
    <w:p w:rsidR="002D776A" w:rsidRDefault="002D776A" w:rsidP="002D776A">
      <w:pPr>
        <w:ind w:firstLine="0"/>
        <w:jc w:val="center"/>
        <w:rPr>
          <w:szCs w:val="28"/>
        </w:rPr>
      </w:pPr>
    </w:p>
    <w:p w:rsidR="002D776A" w:rsidRDefault="002D776A" w:rsidP="002D776A">
      <w:pPr>
        <w:ind w:firstLine="0"/>
        <w:jc w:val="center"/>
      </w:pPr>
      <w:r>
        <w:rPr>
          <w:b/>
          <w:sz w:val="32"/>
          <w:szCs w:val="32"/>
        </w:rPr>
        <w:t>ПОСТАНОВЛЕНИЕ</w:t>
      </w:r>
    </w:p>
    <w:p w:rsidR="002D776A" w:rsidRDefault="002D776A" w:rsidP="002D776A">
      <w:pPr>
        <w:ind w:firstLine="0"/>
        <w:jc w:val="center"/>
      </w:pPr>
    </w:p>
    <w:p w:rsidR="002D776A" w:rsidRDefault="002D776A" w:rsidP="002D776A">
      <w:pPr>
        <w:ind w:firstLine="0"/>
        <w:jc w:val="center"/>
      </w:pPr>
    </w:p>
    <w:p w:rsidR="002D776A" w:rsidRDefault="00800750" w:rsidP="002D776A">
      <w:pPr>
        <w:ind w:firstLine="0"/>
        <w:rPr>
          <w:szCs w:val="28"/>
        </w:rPr>
      </w:pPr>
      <w:r>
        <w:rPr>
          <w:szCs w:val="28"/>
        </w:rPr>
        <w:t>от____ ____</w:t>
      </w:r>
      <w:r w:rsidR="002D776A">
        <w:rPr>
          <w:szCs w:val="28"/>
        </w:rPr>
        <w:t xml:space="preserve">___2023 года                                                          </w:t>
      </w:r>
      <w:r>
        <w:rPr>
          <w:szCs w:val="28"/>
        </w:rPr>
        <w:t xml:space="preserve">   </w:t>
      </w:r>
      <w:r w:rsidR="002D776A">
        <w:rPr>
          <w:szCs w:val="28"/>
        </w:rPr>
        <w:t xml:space="preserve">  </w:t>
      </w:r>
      <w:r w:rsidR="00302A6B">
        <w:rPr>
          <w:szCs w:val="28"/>
        </w:rPr>
        <w:t xml:space="preserve">           </w:t>
      </w:r>
      <w:r w:rsidR="002D776A">
        <w:rPr>
          <w:szCs w:val="28"/>
        </w:rPr>
        <w:t>№______</w:t>
      </w:r>
    </w:p>
    <w:p w:rsidR="002D776A" w:rsidRDefault="002D776A" w:rsidP="002D776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г. Подпорожье</w:t>
      </w:r>
    </w:p>
    <w:p w:rsidR="002D776A" w:rsidRDefault="002D776A" w:rsidP="002D776A">
      <w:pPr>
        <w:autoSpaceDE w:val="0"/>
        <w:autoSpaceDN w:val="0"/>
        <w:adjustRightInd w:val="0"/>
        <w:ind w:firstLine="0"/>
        <w:jc w:val="center"/>
      </w:pPr>
    </w:p>
    <w:p w:rsidR="002D776A" w:rsidRDefault="002D776A" w:rsidP="002D776A">
      <w:pPr>
        <w:autoSpaceDE w:val="0"/>
        <w:autoSpaceDN w:val="0"/>
        <w:adjustRightInd w:val="0"/>
        <w:ind w:firstLin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8"/>
        <w:gridCol w:w="3987"/>
      </w:tblGrid>
      <w:tr w:rsidR="002D776A" w:rsidTr="002D776A">
        <w:tc>
          <w:tcPr>
            <w:tcW w:w="5637" w:type="dxa"/>
            <w:hideMark/>
          </w:tcPr>
          <w:p w:rsidR="002D776A" w:rsidRDefault="00800750" w:rsidP="00302A6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t>О внесении изменений в постановление  Администрации</w:t>
            </w:r>
            <w:r w:rsidR="005E5FEA">
              <w:t xml:space="preserve"> муниципального образования  «П</w:t>
            </w:r>
            <w:r>
              <w:t>одпорожский муниципальный район</w:t>
            </w:r>
            <w:r w:rsidR="00302A6B">
              <w:t xml:space="preserve"> Ленинградской области</w:t>
            </w:r>
            <w:r w:rsidR="005E5FEA">
              <w:t>»</w:t>
            </w:r>
            <w:r>
              <w:t xml:space="preserve"> </w:t>
            </w:r>
            <w:r w:rsidR="005E5FEA">
              <w:t xml:space="preserve">от 22 ноября 2022 года № 1594 «Об утверждении Административного регламента предоставления муниципальной услуги </w:t>
            </w:r>
            <w:r w:rsidR="002D776A">
              <w:t xml:space="preserve"> «</w:t>
            </w:r>
            <w:r w:rsidR="002D776A">
              <w:rPr>
                <w:szCs w:val="24"/>
                <w:lang w:eastAsia="ru-RU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2D776A">
              <w:rPr>
                <w:rFonts w:eastAsia="Times New Roman"/>
                <w:szCs w:val="28"/>
                <w:lang w:eastAsia="ru-RU"/>
              </w:rPr>
              <w:t>беспилотных воздушных судов (за исключением полетов беспилотных воздушных судов с максимальной взлетной массой менее 0,25 кг)</w:t>
            </w:r>
            <w:r w:rsidR="002D776A">
              <w:rPr>
                <w:szCs w:val="24"/>
                <w:lang w:eastAsia="ru-RU"/>
              </w:rPr>
      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="002D776A">
              <w:t>»</w:t>
            </w:r>
          </w:p>
        </w:tc>
        <w:tc>
          <w:tcPr>
            <w:tcW w:w="4360" w:type="dxa"/>
          </w:tcPr>
          <w:p w:rsidR="002D776A" w:rsidRDefault="002D776A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</w:tbl>
    <w:p w:rsidR="002D776A" w:rsidRDefault="002D776A" w:rsidP="002D776A">
      <w:pPr>
        <w:ind w:right="4443" w:firstLine="0"/>
        <w:jc w:val="both"/>
      </w:pPr>
    </w:p>
    <w:p w:rsidR="002D776A" w:rsidRDefault="002D776A" w:rsidP="002D776A">
      <w:pPr>
        <w:ind w:right="4443" w:firstLine="0"/>
        <w:jc w:val="both"/>
      </w:pPr>
    </w:p>
    <w:p w:rsidR="00316A57" w:rsidRDefault="002D776A" w:rsidP="00316A57">
      <w:pPr>
        <w:autoSpaceDE w:val="0"/>
        <w:autoSpaceDN w:val="0"/>
        <w:adjustRightInd w:val="0"/>
        <w:ind w:firstLine="851"/>
        <w:jc w:val="both"/>
      </w:pPr>
      <w: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«Подпорожский муниципальный район Ленинградской области» от 10 августа 2015 года № 1347 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</w:t>
      </w:r>
      <w:r>
        <w:lastRenderedPageBreak/>
        <w:t xml:space="preserve">Ленинградской области», а также для определения последовательности исполнения административных процедур, связанных с реализацией прав граждан на получение муниципальных услуг, и в целях повышения эффективности и качества представления муниципальных услуг, ПОСТАНОВЛЯЮ: </w:t>
      </w:r>
    </w:p>
    <w:p w:rsidR="002E47D2" w:rsidRDefault="00316A57" w:rsidP="00316A57">
      <w:pPr>
        <w:tabs>
          <w:tab w:val="left" w:pos="0"/>
        </w:tabs>
        <w:autoSpaceDE w:val="0"/>
        <w:autoSpaceDN w:val="0"/>
        <w:adjustRightInd w:val="0"/>
        <w:ind w:firstLine="0"/>
        <w:jc w:val="both"/>
      </w:pPr>
      <w:r>
        <w:tab/>
        <w:t xml:space="preserve">1. </w:t>
      </w:r>
      <w:r w:rsidR="002038BA">
        <w:t xml:space="preserve">Внести следующие изменения в постановление Администрации Подпорожского муниципального района от 22 ноября 2022 года № 1594 «Об утверждении Административного регламента предоставления муниципальной услуги « Выдачи разрешений на выполнение авиационных работ, парашютных прыжков, демонстрационных полетов воздушных судов, полетов беспилотных воздушных судов </w:t>
      </w:r>
      <w:r w:rsidR="00302A6B">
        <w:t>(</w:t>
      </w:r>
      <w:r w:rsidR="002038BA">
        <w:t>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</w:t>
      </w:r>
      <w:r w:rsidR="00026B25">
        <w:t xml:space="preserve"> опубликованы в документах аэрон</w:t>
      </w:r>
      <w:r w:rsidR="002038BA">
        <w:t>авигационной</w:t>
      </w:r>
      <w:r w:rsidR="00026B25">
        <w:t xml:space="preserve"> информа</w:t>
      </w:r>
      <w:r>
        <w:t>ции» (далее – Постановление)</w:t>
      </w:r>
      <w:r w:rsidR="00026B25">
        <w:t>:</w:t>
      </w:r>
    </w:p>
    <w:p w:rsidR="005E2947" w:rsidRDefault="00316A57" w:rsidP="00316A57">
      <w:pPr>
        <w:tabs>
          <w:tab w:val="left" w:pos="0"/>
        </w:tabs>
        <w:autoSpaceDE w:val="0"/>
        <w:autoSpaceDN w:val="0"/>
        <w:adjustRightInd w:val="0"/>
        <w:ind w:firstLine="0"/>
        <w:jc w:val="both"/>
      </w:pPr>
      <w:r>
        <w:tab/>
        <w:t xml:space="preserve">1.1. </w:t>
      </w:r>
      <w:r w:rsidR="002E47D2">
        <w:t>В приложении к Постановлению (</w:t>
      </w:r>
      <w:r w:rsidR="002D776A">
        <w:t>Административный регламент предоставления муниципальной услуги «</w:t>
      </w:r>
      <w:r w:rsidR="002D776A" w:rsidRPr="00316A57">
        <w:rPr>
          <w:szCs w:val="24"/>
          <w:lang w:eastAsia="ru-RU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</w:t>
      </w:r>
      <w:r w:rsidR="002D776A" w:rsidRPr="00316A57">
        <w:rPr>
          <w:rFonts w:eastAsia="Times New Roman"/>
          <w:szCs w:val="28"/>
          <w:lang w:eastAsia="ru-RU"/>
        </w:rPr>
        <w:t>беспилотных воздушных судов (за исключением полетов беспилотных воздушных судов с максимальной взлетной массой менее 0,25 кг</w:t>
      </w:r>
      <w:r w:rsidR="00302A6B">
        <w:rPr>
          <w:rFonts w:eastAsia="Times New Roman"/>
          <w:szCs w:val="28"/>
          <w:lang w:eastAsia="ru-RU"/>
        </w:rPr>
        <w:t>.</w:t>
      </w:r>
      <w:r w:rsidR="002D776A" w:rsidRPr="00316A57">
        <w:rPr>
          <w:rFonts w:eastAsia="Times New Roman"/>
          <w:szCs w:val="28"/>
          <w:lang w:eastAsia="ru-RU"/>
        </w:rPr>
        <w:t>)</w:t>
      </w:r>
      <w:r w:rsidR="002D776A" w:rsidRPr="00316A57">
        <w:rPr>
          <w:szCs w:val="24"/>
          <w:lang w:eastAsia="ru-RU"/>
        </w:rPr>
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2D776A">
        <w:t>»</w:t>
      </w:r>
      <w:r w:rsidR="00302A6B">
        <w:t xml:space="preserve">, </w:t>
      </w:r>
      <w:r w:rsidR="002D776A">
        <w:t xml:space="preserve">далее – Административный регламент) </w:t>
      </w:r>
      <w:r>
        <w:t>внести следующие изменения</w:t>
      </w:r>
      <w:r w:rsidR="002E47D2">
        <w:t>:</w:t>
      </w:r>
    </w:p>
    <w:p w:rsidR="00D964A1" w:rsidRDefault="00316A57" w:rsidP="00316A57">
      <w:pPr>
        <w:tabs>
          <w:tab w:val="left" w:pos="0"/>
        </w:tabs>
        <w:autoSpaceDE w:val="0"/>
        <w:autoSpaceDN w:val="0"/>
        <w:adjustRightInd w:val="0"/>
        <w:ind w:firstLine="0"/>
        <w:jc w:val="both"/>
      </w:pPr>
      <w:r>
        <w:tab/>
        <w:t xml:space="preserve">1.1.1. </w:t>
      </w:r>
      <w:r w:rsidR="00D964A1">
        <w:t xml:space="preserve">Подпункт 5 пункта 2.5. </w:t>
      </w:r>
      <w:r w:rsidR="00786475">
        <w:t xml:space="preserve">Административного регламента </w:t>
      </w:r>
      <w:r>
        <w:t>изложить в следующей редакции</w:t>
      </w:r>
      <w:r w:rsidR="00D964A1">
        <w:t>:</w:t>
      </w:r>
    </w:p>
    <w:p w:rsidR="002D776A" w:rsidRDefault="00026E87" w:rsidP="00302A6B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</w:pPr>
      <w:r>
        <w:t>«5)</w:t>
      </w:r>
      <w:r w:rsidR="00316A57">
        <w:t xml:space="preserve"> </w:t>
      </w:r>
      <w:r w:rsidR="00D964A1">
        <w:t>Приказ Министерства транспорт</w:t>
      </w:r>
      <w:r w:rsidR="00D13372">
        <w:t>а Российской Федерации от 11</w:t>
      </w:r>
      <w:r w:rsidR="00302A6B">
        <w:t xml:space="preserve"> </w:t>
      </w:r>
      <w:r>
        <w:t>мая</w:t>
      </w:r>
      <w:r w:rsidR="00D13372">
        <w:t xml:space="preserve"> </w:t>
      </w:r>
      <w:r w:rsidR="00D964A1">
        <w:t>2022 года № 172 «</w:t>
      </w:r>
      <w:r>
        <w:t>Об установлении запретных зон»</w:t>
      </w:r>
      <w:r w:rsidR="00160563">
        <w:t>;</w:t>
      </w:r>
    </w:p>
    <w:p w:rsidR="00302A6B" w:rsidRDefault="00316A57" w:rsidP="00302A6B">
      <w:pPr>
        <w:tabs>
          <w:tab w:val="left" w:pos="0"/>
        </w:tabs>
        <w:autoSpaceDE w:val="0"/>
        <w:autoSpaceDN w:val="0"/>
        <w:adjustRightInd w:val="0"/>
        <w:ind w:firstLine="0"/>
        <w:jc w:val="both"/>
      </w:pPr>
      <w:r>
        <w:tab/>
        <w:t xml:space="preserve">1.1.2. </w:t>
      </w:r>
      <w:r w:rsidR="00D964A1">
        <w:t xml:space="preserve">Подпункт 6 пункта 2.5. </w:t>
      </w:r>
      <w:r w:rsidR="00D13372">
        <w:t xml:space="preserve">Административного регламента </w:t>
      </w:r>
      <w:r>
        <w:t>изложить в следующей редакции</w:t>
      </w:r>
      <w:r w:rsidR="00D964A1">
        <w:t>:</w:t>
      </w:r>
    </w:p>
    <w:p w:rsidR="00D964A1" w:rsidRDefault="00D964A1" w:rsidP="00302A6B">
      <w:pPr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="00D13372">
        <w:t>6)</w:t>
      </w:r>
      <w:r>
        <w:t xml:space="preserve"> Приказ Министерства транспор</w:t>
      </w:r>
      <w:r w:rsidR="00316A57">
        <w:t xml:space="preserve">та Российской Федерации от 12 </w:t>
      </w:r>
      <w:r w:rsidR="00D13372">
        <w:t>января</w:t>
      </w:r>
      <w:r w:rsidR="00316A57">
        <w:t xml:space="preserve"> </w:t>
      </w:r>
      <w:r>
        <w:t xml:space="preserve">2022 года № 10 «Об утверждении </w:t>
      </w:r>
      <w:r w:rsidR="00302A6B">
        <w:t>Федеральных авиационных правил «</w:t>
      </w:r>
      <w:r>
        <w:t>Требования к юридическим лицам</w:t>
      </w:r>
      <w:r w:rsidR="00160563">
        <w:t>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</w:t>
      </w:r>
      <w:r w:rsidR="00316A57">
        <w:t xml:space="preserve"> соответствие юридического лица</w:t>
      </w:r>
      <w:r w:rsidR="00160563">
        <w:t>, индивидуального предпринимателя требованиям федеральных авиацио</w:t>
      </w:r>
      <w:r w:rsidR="00316A57">
        <w:t>нных правил</w:t>
      </w:r>
      <w:r w:rsidR="00160563">
        <w:t>»;</w:t>
      </w:r>
    </w:p>
    <w:p w:rsidR="002F2120" w:rsidRDefault="00316A57" w:rsidP="00316A57">
      <w:pPr>
        <w:tabs>
          <w:tab w:val="left" w:pos="0"/>
        </w:tabs>
        <w:autoSpaceDE w:val="0"/>
        <w:autoSpaceDN w:val="0"/>
        <w:adjustRightInd w:val="0"/>
        <w:ind w:firstLine="0"/>
        <w:jc w:val="both"/>
      </w:pPr>
      <w:r>
        <w:tab/>
        <w:t xml:space="preserve">1.1.3. </w:t>
      </w:r>
      <w:r w:rsidR="002F2120">
        <w:t xml:space="preserve">Подпункт 7 пункта 2.5. </w:t>
      </w:r>
      <w:r w:rsidR="00D13372">
        <w:t xml:space="preserve">Административного регламента </w:t>
      </w:r>
      <w:r w:rsidR="007669F8">
        <w:t>изложить в следующей редакции</w:t>
      </w:r>
      <w:r w:rsidR="002F2120">
        <w:t>:</w:t>
      </w:r>
    </w:p>
    <w:p w:rsidR="002F2120" w:rsidRDefault="00766FF4" w:rsidP="00766FF4">
      <w:pPr>
        <w:pStyle w:val="a3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>
        <w:tab/>
      </w:r>
      <w:r w:rsidR="002F2120">
        <w:t>«</w:t>
      </w:r>
      <w:r w:rsidR="00D13372">
        <w:t>7)</w:t>
      </w:r>
      <w:r w:rsidR="002F2120">
        <w:t xml:space="preserve"> Приказ Министерства транспор</w:t>
      </w:r>
      <w:r w:rsidR="00D13372">
        <w:t>та Российской Феде</w:t>
      </w:r>
      <w:r>
        <w:t xml:space="preserve">рации от 11 </w:t>
      </w:r>
      <w:r w:rsidR="00D13372">
        <w:t>мая</w:t>
      </w:r>
      <w:r>
        <w:t xml:space="preserve"> </w:t>
      </w:r>
      <w:r w:rsidR="002F2120">
        <w:t>2022 года № 173 «Об установлении постоянных зон ограничения полетов и временных зарезервированных зон ограничения полетов»</w:t>
      </w:r>
      <w:r w:rsidR="0066549E">
        <w:t>;</w:t>
      </w:r>
    </w:p>
    <w:p w:rsidR="002F2120" w:rsidRDefault="00766FF4" w:rsidP="00766FF4">
      <w:pPr>
        <w:tabs>
          <w:tab w:val="left" w:pos="0"/>
        </w:tabs>
        <w:autoSpaceDE w:val="0"/>
        <w:autoSpaceDN w:val="0"/>
        <w:adjustRightInd w:val="0"/>
        <w:ind w:firstLine="0"/>
        <w:jc w:val="both"/>
      </w:pPr>
      <w:r>
        <w:lastRenderedPageBreak/>
        <w:tab/>
        <w:t xml:space="preserve">1.1.4. </w:t>
      </w:r>
      <w:r w:rsidR="00391B69">
        <w:t xml:space="preserve">Пункт </w:t>
      </w:r>
      <w:r w:rsidR="002F2120">
        <w:t>2.9.</w:t>
      </w:r>
      <w:r w:rsidR="00391B69">
        <w:t xml:space="preserve"> Административного регламента</w:t>
      </w:r>
      <w:r w:rsidR="002F2120">
        <w:t xml:space="preserve"> изложить в следующей редакции</w:t>
      </w:r>
      <w:r w:rsidR="00391B69">
        <w:t>:</w:t>
      </w:r>
    </w:p>
    <w:p w:rsidR="00456AAB" w:rsidRDefault="00C76A51" w:rsidP="00C76A51">
      <w:pPr>
        <w:pStyle w:val="a3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>
        <w:tab/>
      </w:r>
      <w:r w:rsidR="002F2120">
        <w:t>«</w:t>
      </w:r>
      <w:r w:rsidR="00391B69">
        <w:t>2.9.</w:t>
      </w:r>
      <w:r w:rsidR="00456AAB">
        <w:t xml:space="preserve"> Исчерпывающий перечень оснований для отказа в приеме документов, необходимых для предоставления</w:t>
      </w:r>
      <w:r w:rsidR="00523309">
        <w:t xml:space="preserve"> муниципальных услуг:</w:t>
      </w:r>
    </w:p>
    <w:p w:rsidR="00456AAB" w:rsidRDefault="009532C3" w:rsidP="009532C3">
      <w:pPr>
        <w:pStyle w:val="a3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>
        <w:tab/>
      </w:r>
      <w:r w:rsidR="008E6F1E">
        <w:t>1)</w:t>
      </w:r>
      <w:r w:rsidR="00523309">
        <w:t xml:space="preserve"> </w:t>
      </w:r>
      <w:r w:rsidR="008E6F1E">
        <w:t>представленные заявителем документы недействительны/ указанные в з</w:t>
      </w:r>
      <w:r w:rsidR="00523309">
        <w:t>аявлении сведения недостоверны:</w:t>
      </w:r>
    </w:p>
    <w:p w:rsidR="008E6F1E" w:rsidRDefault="002D433C" w:rsidP="002D433C">
      <w:pPr>
        <w:pStyle w:val="a3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>
        <w:tab/>
      </w:r>
      <w:r w:rsidR="008E6F1E">
        <w:t>2)</w:t>
      </w:r>
      <w:r w:rsidR="00523309">
        <w:t xml:space="preserve"> </w:t>
      </w:r>
      <w:r w:rsidR="008E6F1E">
        <w:t>заявление подано лицом,</w:t>
      </w:r>
      <w:r w:rsidR="007669F8">
        <w:t xml:space="preserve"> </w:t>
      </w:r>
      <w:r w:rsidR="008E6F1E">
        <w:t>не уполномо</w:t>
      </w:r>
      <w:r w:rsidR="007669F8">
        <w:t>ченным совершать таких действий</w:t>
      </w:r>
      <w:r w:rsidR="008E6F1E">
        <w:t>;</w:t>
      </w:r>
    </w:p>
    <w:p w:rsidR="008E6F1E" w:rsidRDefault="009A7310" w:rsidP="009A7310">
      <w:pPr>
        <w:pStyle w:val="a3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>
        <w:tab/>
      </w:r>
      <w:r w:rsidR="008E6F1E">
        <w:t>3)</w:t>
      </w:r>
      <w:r>
        <w:t xml:space="preserve"> </w:t>
      </w:r>
      <w:r w:rsidR="008E6F1E">
        <w:t>представление</w:t>
      </w:r>
      <w:r w:rsidR="003678C3">
        <w:t xml:space="preserve"> неполного комплекта документов, необходимых в соответствии с законодательными или иными нормативными правовыми актами для оказания услуги,</w:t>
      </w:r>
      <w:r w:rsidR="001E6319">
        <w:t xml:space="preserve"> </w:t>
      </w:r>
      <w:r w:rsidR="003678C3">
        <w:t>подлежащих представлению заявителем.»;</w:t>
      </w:r>
    </w:p>
    <w:p w:rsidR="00277024" w:rsidRDefault="001E6319" w:rsidP="005953E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>
        <w:t>1.1.5. Пункт 2.10. Административного реглам</w:t>
      </w:r>
      <w:r w:rsidR="00277024">
        <w:t>ента изложить</w:t>
      </w:r>
      <w:r>
        <w:t xml:space="preserve"> </w:t>
      </w:r>
      <w:r w:rsidR="00277024">
        <w:t>в</w:t>
      </w:r>
      <w:r>
        <w:t xml:space="preserve"> </w:t>
      </w:r>
      <w:r w:rsidR="00277024">
        <w:t>следующей редакции:</w:t>
      </w:r>
    </w:p>
    <w:p w:rsidR="005953E6" w:rsidRDefault="00C84C5D" w:rsidP="005953E6">
      <w:pPr>
        <w:tabs>
          <w:tab w:val="left" w:pos="0"/>
          <w:tab w:val="left" w:pos="1134"/>
        </w:tabs>
        <w:autoSpaceDE w:val="0"/>
        <w:autoSpaceDN w:val="0"/>
        <w:adjustRightInd w:val="0"/>
        <w:ind w:firstLine="0"/>
        <w:jc w:val="both"/>
      </w:pPr>
      <w:r>
        <w:t xml:space="preserve">      </w:t>
      </w:r>
      <w:r w:rsidR="00277024">
        <w:t xml:space="preserve">    «2.10.</w:t>
      </w:r>
      <w:r w:rsidR="00302A6B">
        <w:t xml:space="preserve"> </w:t>
      </w:r>
      <w:r w:rsidR="00277024">
        <w:t xml:space="preserve">Исчерпывающий перечень оснований для отказа в предоставлении </w:t>
      </w:r>
      <w:r w:rsidR="005953E6">
        <w:t>муниципальной услуги</w:t>
      </w:r>
      <w:r w:rsidR="00277024">
        <w:t>:</w:t>
      </w:r>
    </w:p>
    <w:p w:rsidR="005953E6" w:rsidRDefault="005953E6" w:rsidP="005953E6">
      <w:pPr>
        <w:tabs>
          <w:tab w:val="left" w:pos="0"/>
        </w:tabs>
        <w:autoSpaceDE w:val="0"/>
        <w:autoSpaceDN w:val="0"/>
        <w:adjustRightInd w:val="0"/>
        <w:jc w:val="both"/>
      </w:pPr>
      <w:r>
        <w:t>1) представленные заявителем документы не отвечают требованиям, установленным Административным регламентом;</w:t>
      </w:r>
    </w:p>
    <w:p w:rsidR="00302A6B" w:rsidRDefault="005953E6" w:rsidP="005953E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>
        <w:t>2) отсутствие права на предоставление муниципальной услуги</w:t>
      </w:r>
      <w:r w:rsidR="00302A6B">
        <w:t>:</w:t>
      </w:r>
      <w:r>
        <w:t xml:space="preserve"> </w:t>
      </w:r>
    </w:p>
    <w:p w:rsidR="00485555" w:rsidRDefault="005953E6" w:rsidP="005953E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>
        <w:t xml:space="preserve">авиационные работы, парашютные прыжки, демонстрационные полеты </w:t>
      </w:r>
      <w:r w:rsidR="00485555">
        <w:t>воздушных судов, полетов беспилотных воздушных судов</w:t>
      </w:r>
      <w:r w:rsidR="007669F8">
        <w:t xml:space="preserve"> (</w:t>
      </w:r>
      <w:r w:rsidR="00485555">
        <w:t>за исключением полетов беспилотных воздушных судов с максимальной взлетной массой менее 0,25 кг.), подъемы привязных аэростатов,</w:t>
      </w:r>
      <w:r w:rsidR="00FC61A6">
        <w:t xml:space="preserve"> а также посадки (взлета) заявитель планирует выполнять не над территорией указанного муниципаль</w:t>
      </w:r>
      <w:r w:rsidR="00CB7426">
        <w:t>ного образования;</w:t>
      </w:r>
    </w:p>
    <w:p w:rsidR="00CB7426" w:rsidRDefault="00CB7426" w:rsidP="005953E6">
      <w:pPr>
        <w:tabs>
          <w:tab w:val="left" w:pos="0"/>
        </w:tabs>
        <w:autoSpaceDE w:val="0"/>
        <w:autoSpaceDN w:val="0"/>
        <w:adjustRightInd w:val="0"/>
        <w:ind w:firstLine="0"/>
        <w:jc w:val="both"/>
      </w:pPr>
      <w:r>
        <w:t xml:space="preserve">           наличие установленных федеральным законодательством ограничений на полеты летательных аппаратов</w:t>
      </w:r>
      <w:r w:rsidR="007669F8">
        <w:t xml:space="preserve"> </w:t>
      </w:r>
      <w:r>
        <w:t>(включая воздушные суда) над заявленной территорией (местом использования воздушного пространства).»</w:t>
      </w:r>
      <w:r w:rsidR="006E3B79">
        <w:tab/>
      </w:r>
    </w:p>
    <w:p w:rsidR="006E3B79" w:rsidRDefault="006E3B79" w:rsidP="005953E6">
      <w:pPr>
        <w:tabs>
          <w:tab w:val="left" w:pos="0"/>
        </w:tabs>
        <w:autoSpaceDE w:val="0"/>
        <w:autoSpaceDN w:val="0"/>
        <w:adjustRightInd w:val="0"/>
        <w:ind w:firstLine="0"/>
        <w:jc w:val="both"/>
      </w:pPr>
      <w:r>
        <w:tab/>
        <w:t xml:space="preserve">2.Настоящее постановление вступает в силу со </w:t>
      </w:r>
      <w:r w:rsidR="00AB205D">
        <w:t>дня его принятия</w:t>
      </w:r>
      <w:r>
        <w:t>.</w:t>
      </w:r>
    </w:p>
    <w:p w:rsidR="00D75165" w:rsidRDefault="006C20B3" w:rsidP="006C20B3">
      <w:pPr>
        <w:tabs>
          <w:tab w:val="left" w:pos="0"/>
        </w:tabs>
        <w:autoSpaceDE w:val="0"/>
        <w:autoSpaceDN w:val="0"/>
        <w:adjustRightInd w:val="0"/>
        <w:ind w:firstLine="0"/>
        <w:jc w:val="both"/>
      </w:pPr>
      <w:r>
        <w:tab/>
        <w:t>3.Контроль за исполнением настоящего постановления оставляю за собой.</w:t>
      </w:r>
    </w:p>
    <w:p w:rsidR="00D75165" w:rsidRDefault="00D75165" w:rsidP="002D776A">
      <w:pPr>
        <w:autoSpaceDE w:val="0"/>
        <w:autoSpaceDN w:val="0"/>
        <w:adjustRightInd w:val="0"/>
        <w:ind w:firstLine="0"/>
      </w:pPr>
    </w:p>
    <w:p w:rsidR="006C20B3" w:rsidRDefault="006C20B3" w:rsidP="002D776A">
      <w:pPr>
        <w:autoSpaceDE w:val="0"/>
        <w:autoSpaceDN w:val="0"/>
        <w:adjustRightInd w:val="0"/>
        <w:ind w:firstLine="0"/>
      </w:pPr>
    </w:p>
    <w:p w:rsidR="002D776A" w:rsidRDefault="002D776A" w:rsidP="006C20B3">
      <w:pPr>
        <w:autoSpaceDE w:val="0"/>
        <w:autoSpaceDN w:val="0"/>
        <w:adjustRightInd w:val="0"/>
        <w:ind w:firstLine="0"/>
      </w:pPr>
      <w:r>
        <w:t xml:space="preserve">Глава Администрации                      </w:t>
      </w:r>
      <w:r w:rsidR="000D6EC2">
        <w:t xml:space="preserve">                      </w:t>
      </w:r>
      <w:r>
        <w:t xml:space="preserve">                              А.С. </w:t>
      </w:r>
      <w:proofErr w:type="spellStart"/>
      <w:r>
        <w:t>Кялин</w:t>
      </w:r>
      <w:proofErr w:type="spellEnd"/>
    </w:p>
    <w:p w:rsidR="002D776A" w:rsidRPr="00221F95" w:rsidRDefault="002D776A" w:rsidP="002D776A">
      <w:pPr>
        <w:ind w:firstLine="0"/>
        <w:jc w:val="both"/>
        <w:rPr>
          <w:color w:val="FFFFFF" w:themeColor="background1"/>
          <w:sz w:val="24"/>
          <w:szCs w:val="24"/>
        </w:rPr>
      </w:pPr>
    </w:p>
    <w:p w:rsidR="00D8339A" w:rsidRDefault="00D8339A"/>
    <w:sectPr w:rsidR="00D8339A" w:rsidSect="00302A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F52"/>
    <w:multiLevelType w:val="hybridMultilevel"/>
    <w:tmpl w:val="044E8A88"/>
    <w:lvl w:ilvl="0" w:tplc="6A66625E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246B65DD"/>
    <w:multiLevelType w:val="hybridMultilevel"/>
    <w:tmpl w:val="7A629F06"/>
    <w:lvl w:ilvl="0" w:tplc="F41C7AA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8167FE3"/>
    <w:multiLevelType w:val="multilevel"/>
    <w:tmpl w:val="B1546F8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2C004881"/>
    <w:multiLevelType w:val="multilevel"/>
    <w:tmpl w:val="B1546F8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39E8417F"/>
    <w:multiLevelType w:val="hybridMultilevel"/>
    <w:tmpl w:val="C850239E"/>
    <w:lvl w:ilvl="0" w:tplc="51CC76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F054A2"/>
    <w:multiLevelType w:val="hybridMultilevel"/>
    <w:tmpl w:val="6D26EA60"/>
    <w:lvl w:ilvl="0" w:tplc="FB76910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5CC4218"/>
    <w:multiLevelType w:val="hybridMultilevel"/>
    <w:tmpl w:val="EA5EBB7C"/>
    <w:lvl w:ilvl="0" w:tplc="E8687062">
      <w:start w:val="1"/>
      <w:numFmt w:val="decimal"/>
      <w:lvlText w:val="%1)"/>
      <w:lvlJc w:val="left"/>
      <w:pPr>
        <w:ind w:left="1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7" w15:restartNumberingAfterBreak="0">
    <w:nsid w:val="6BA148A8"/>
    <w:multiLevelType w:val="hybridMultilevel"/>
    <w:tmpl w:val="DA28DB4C"/>
    <w:lvl w:ilvl="0" w:tplc="87EC13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9172CCF"/>
    <w:multiLevelType w:val="hybridMultilevel"/>
    <w:tmpl w:val="959C0E06"/>
    <w:lvl w:ilvl="0" w:tplc="80EA1256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E351DC3"/>
    <w:multiLevelType w:val="multilevel"/>
    <w:tmpl w:val="54F83448"/>
    <w:lvl w:ilvl="0">
      <w:start w:val="1"/>
      <w:numFmt w:val="decimal"/>
      <w:lvlText w:val="%1."/>
      <w:lvlJc w:val="left"/>
      <w:pPr>
        <w:ind w:left="191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A"/>
    <w:rsid w:val="00026B25"/>
    <w:rsid w:val="00026BE4"/>
    <w:rsid w:val="00026E87"/>
    <w:rsid w:val="000D6EC2"/>
    <w:rsid w:val="000E09F8"/>
    <w:rsid w:val="00147D01"/>
    <w:rsid w:val="00160563"/>
    <w:rsid w:val="001E6319"/>
    <w:rsid w:val="002038BA"/>
    <w:rsid w:val="00221F95"/>
    <w:rsid w:val="00277024"/>
    <w:rsid w:val="002D433C"/>
    <w:rsid w:val="002D776A"/>
    <w:rsid w:val="002E47D2"/>
    <w:rsid w:val="002F2120"/>
    <w:rsid w:val="00302A6B"/>
    <w:rsid w:val="00316A57"/>
    <w:rsid w:val="003678C3"/>
    <w:rsid w:val="00391B69"/>
    <w:rsid w:val="0040457D"/>
    <w:rsid w:val="004236E0"/>
    <w:rsid w:val="00456AAB"/>
    <w:rsid w:val="00485555"/>
    <w:rsid w:val="00523309"/>
    <w:rsid w:val="005953E6"/>
    <w:rsid w:val="005E2947"/>
    <w:rsid w:val="005E5FEA"/>
    <w:rsid w:val="0066549E"/>
    <w:rsid w:val="006C20B3"/>
    <w:rsid w:val="006E3B79"/>
    <w:rsid w:val="007669F8"/>
    <w:rsid w:val="00766FF4"/>
    <w:rsid w:val="00786475"/>
    <w:rsid w:val="007F2BE5"/>
    <w:rsid w:val="00800750"/>
    <w:rsid w:val="008C51BD"/>
    <w:rsid w:val="008E6F1E"/>
    <w:rsid w:val="008F0A03"/>
    <w:rsid w:val="009532C3"/>
    <w:rsid w:val="009A7310"/>
    <w:rsid w:val="00A438BD"/>
    <w:rsid w:val="00AB205D"/>
    <w:rsid w:val="00AD5B64"/>
    <w:rsid w:val="00C36042"/>
    <w:rsid w:val="00C76A51"/>
    <w:rsid w:val="00C84C5D"/>
    <w:rsid w:val="00CB7426"/>
    <w:rsid w:val="00D13372"/>
    <w:rsid w:val="00D75165"/>
    <w:rsid w:val="00D8339A"/>
    <w:rsid w:val="00D964A1"/>
    <w:rsid w:val="00F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3713"/>
  <w15:chartTrackingRefBased/>
  <w15:docId w15:val="{24A96F4E-A331-4B29-B2CF-A8CD576E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6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E833-91AD-4C95-AB0B-9883E93D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2023-01-26T13:50:00Z</dcterms:created>
  <dcterms:modified xsi:type="dcterms:W3CDTF">2023-01-26T13:50:00Z</dcterms:modified>
</cp:coreProperties>
</file>